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13E40" w14:textId="4EAD2271" w:rsidR="002A6F68" w:rsidRPr="002A6F68" w:rsidRDefault="002A6F68" w:rsidP="002A6F68">
      <w:pPr>
        <w:spacing w:before="70"/>
        <w:ind w:right="119"/>
        <w:jc w:val="center"/>
        <w:rPr>
          <w:rFonts w:ascii="Times New Roman" w:hAnsi="Times New Roman" w:cs="Times New Roman"/>
          <w:b/>
          <w:bCs/>
          <w:sz w:val="26"/>
          <w:szCs w:val="26"/>
        </w:rPr>
      </w:pPr>
      <w:bookmarkStart w:id="0" w:name="_Hlk229350973"/>
      <w:r w:rsidRPr="002A6F68">
        <w:rPr>
          <w:rFonts w:ascii="Times New Roman" w:hAnsi="Times New Roman" w:cs="Times New Roman"/>
          <w:b/>
          <w:bCs/>
          <w:sz w:val="26"/>
          <w:szCs w:val="26"/>
        </w:rPr>
        <w:t>PENGARUH PENGGUNAAN MEDIA</w:t>
      </w:r>
      <w:r w:rsidRPr="002A6F68">
        <w:rPr>
          <w:rFonts w:ascii="Times New Roman" w:hAnsi="Times New Roman" w:cs="Times New Roman"/>
          <w:b/>
          <w:bCs/>
          <w:spacing w:val="-6"/>
          <w:sz w:val="26"/>
          <w:szCs w:val="26"/>
        </w:rPr>
        <w:t xml:space="preserve"> </w:t>
      </w:r>
      <w:bookmarkEnd w:id="0"/>
      <w:r w:rsidRPr="002A6F68">
        <w:rPr>
          <w:rFonts w:ascii="Times New Roman" w:hAnsi="Times New Roman" w:cs="Times New Roman"/>
          <w:b/>
          <w:bCs/>
          <w:sz w:val="26"/>
          <w:szCs w:val="26"/>
        </w:rPr>
        <w:t xml:space="preserve">POHON LITERASI TERHADAP </w:t>
      </w:r>
      <w:r w:rsidRPr="002A6F68">
        <w:rPr>
          <w:rFonts w:ascii="Times New Roman" w:hAnsi="Times New Roman" w:cs="Times New Roman"/>
          <w:b/>
          <w:bCs/>
          <w:spacing w:val="-2"/>
          <w:sz w:val="26"/>
          <w:szCs w:val="26"/>
        </w:rPr>
        <w:t>PENGUASAAN</w:t>
      </w:r>
      <w:r w:rsidRPr="002A6F68">
        <w:rPr>
          <w:rFonts w:ascii="Times New Roman" w:hAnsi="Times New Roman" w:cs="Times New Roman"/>
          <w:b/>
          <w:bCs/>
          <w:spacing w:val="-13"/>
          <w:sz w:val="26"/>
          <w:szCs w:val="26"/>
        </w:rPr>
        <w:t xml:space="preserve"> </w:t>
      </w:r>
      <w:r w:rsidRPr="002A6F68">
        <w:rPr>
          <w:rFonts w:ascii="Times New Roman" w:hAnsi="Times New Roman" w:cs="Times New Roman"/>
          <w:b/>
          <w:bCs/>
          <w:spacing w:val="-2"/>
          <w:sz w:val="26"/>
          <w:szCs w:val="26"/>
        </w:rPr>
        <w:t>KOSAKATA</w:t>
      </w:r>
      <w:r w:rsidRPr="002A6F68">
        <w:rPr>
          <w:rFonts w:ascii="Times New Roman" w:hAnsi="Times New Roman" w:cs="Times New Roman"/>
          <w:b/>
          <w:bCs/>
          <w:spacing w:val="-14"/>
          <w:sz w:val="26"/>
          <w:szCs w:val="26"/>
        </w:rPr>
        <w:t xml:space="preserve"> </w:t>
      </w:r>
      <w:r w:rsidRPr="002A6F68">
        <w:rPr>
          <w:rFonts w:ascii="Times New Roman" w:hAnsi="Times New Roman" w:cs="Times New Roman"/>
          <w:b/>
          <w:bCs/>
          <w:spacing w:val="-2"/>
          <w:sz w:val="26"/>
          <w:szCs w:val="26"/>
        </w:rPr>
        <w:t>SISWA</w:t>
      </w:r>
      <w:r w:rsidRPr="002A6F68">
        <w:rPr>
          <w:rFonts w:ascii="Times New Roman" w:hAnsi="Times New Roman" w:cs="Times New Roman"/>
          <w:b/>
          <w:bCs/>
          <w:spacing w:val="-16"/>
          <w:sz w:val="26"/>
          <w:szCs w:val="26"/>
        </w:rPr>
        <w:t xml:space="preserve"> </w:t>
      </w:r>
      <w:r w:rsidRPr="002A6F68">
        <w:rPr>
          <w:rFonts w:ascii="Times New Roman" w:hAnsi="Times New Roman" w:cs="Times New Roman"/>
          <w:b/>
          <w:bCs/>
          <w:spacing w:val="-2"/>
          <w:sz w:val="26"/>
          <w:szCs w:val="26"/>
        </w:rPr>
        <w:t>PADA</w:t>
      </w:r>
      <w:r w:rsidRPr="002A6F68">
        <w:rPr>
          <w:rFonts w:ascii="Times New Roman" w:hAnsi="Times New Roman" w:cs="Times New Roman"/>
          <w:b/>
          <w:bCs/>
          <w:spacing w:val="-14"/>
          <w:sz w:val="26"/>
          <w:szCs w:val="26"/>
        </w:rPr>
        <w:t xml:space="preserve"> </w:t>
      </w:r>
      <w:r w:rsidRPr="002A6F68">
        <w:rPr>
          <w:rFonts w:ascii="Times New Roman" w:hAnsi="Times New Roman" w:cs="Times New Roman"/>
          <w:b/>
          <w:bCs/>
          <w:spacing w:val="-2"/>
          <w:sz w:val="26"/>
          <w:szCs w:val="26"/>
        </w:rPr>
        <w:t>PEMBELAJARAN</w:t>
      </w:r>
      <w:r w:rsidRPr="002A6F68">
        <w:rPr>
          <w:rFonts w:ascii="Times New Roman" w:hAnsi="Times New Roman" w:cs="Times New Roman"/>
          <w:b/>
          <w:bCs/>
          <w:spacing w:val="-8"/>
          <w:sz w:val="26"/>
          <w:szCs w:val="26"/>
        </w:rPr>
        <w:t xml:space="preserve"> </w:t>
      </w:r>
      <w:r w:rsidRPr="002A6F68">
        <w:rPr>
          <w:rFonts w:ascii="Times New Roman" w:hAnsi="Times New Roman" w:cs="Times New Roman"/>
          <w:b/>
          <w:bCs/>
          <w:spacing w:val="-2"/>
          <w:sz w:val="26"/>
          <w:szCs w:val="26"/>
        </w:rPr>
        <w:t xml:space="preserve">BAHASA </w:t>
      </w:r>
      <w:r w:rsidRPr="002A6F68">
        <w:rPr>
          <w:rFonts w:ascii="Times New Roman" w:hAnsi="Times New Roman" w:cs="Times New Roman"/>
          <w:b/>
          <w:bCs/>
          <w:sz w:val="26"/>
          <w:szCs w:val="26"/>
        </w:rPr>
        <w:t>INDONESIA KELAS II SDN 11 NANGA PINOH</w:t>
      </w:r>
    </w:p>
    <w:p w14:paraId="28C4B853" w14:textId="77777777" w:rsidR="002A6F68" w:rsidRPr="00AF1230" w:rsidRDefault="002A6F68" w:rsidP="002A6F68">
      <w:pPr>
        <w:spacing w:after="0" w:line="240" w:lineRule="auto"/>
        <w:jc w:val="center"/>
        <w:rPr>
          <w:rFonts w:ascii="Times New Roman" w:hAnsi="Times New Roman" w:cs="Times New Roman"/>
          <w:b/>
          <w:bCs/>
          <w:sz w:val="24"/>
          <w:szCs w:val="24"/>
          <w:vertAlign w:val="superscript"/>
          <w:lang w:val="id-ID"/>
        </w:rPr>
      </w:pPr>
      <w:r w:rsidRPr="00AF1230">
        <w:rPr>
          <w:rFonts w:ascii="Times New Roman" w:hAnsi="Times New Roman" w:cs="Times New Roman"/>
          <w:b/>
          <w:bCs/>
          <w:sz w:val="24"/>
          <w:szCs w:val="24"/>
          <w:vertAlign w:val="superscript"/>
          <w:lang w:val="id-ID"/>
        </w:rPr>
        <w:t>1</w:t>
      </w:r>
      <w:r w:rsidRPr="00AF1230">
        <w:rPr>
          <w:rFonts w:ascii="Times New Roman" w:hAnsi="Times New Roman" w:cs="Times New Roman"/>
          <w:b/>
          <w:bCs/>
          <w:sz w:val="24"/>
          <w:szCs w:val="24"/>
          <w:lang w:val="id-ID"/>
        </w:rPr>
        <w:t xml:space="preserve">Pirdayana Adha, </w:t>
      </w:r>
      <w:r w:rsidRPr="00AF1230">
        <w:rPr>
          <w:rFonts w:ascii="Times New Roman" w:hAnsi="Times New Roman" w:cs="Times New Roman"/>
          <w:b/>
          <w:bCs/>
          <w:sz w:val="24"/>
          <w:szCs w:val="24"/>
          <w:vertAlign w:val="superscript"/>
          <w:lang w:val="id-ID"/>
        </w:rPr>
        <w:t>2</w:t>
      </w:r>
      <w:r w:rsidRPr="00AF1230">
        <w:rPr>
          <w:rFonts w:ascii="Times New Roman" w:hAnsi="Times New Roman" w:cs="Times New Roman"/>
          <w:b/>
          <w:bCs/>
          <w:sz w:val="24"/>
          <w:szCs w:val="24"/>
          <w:lang w:val="id-ID"/>
        </w:rPr>
        <w:t xml:space="preserve">Aprima Tirsa, </w:t>
      </w:r>
      <w:r w:rsidRPr="00AF1230">
        <w:rPr>
          <w:rFonts w:ascii="Times New Roman" w:hAnsi="Times New Roman" w:cs="Times New Roman"/>
          <w:b/>
          <w:bCs/>
          <w:sz w:val="24"/>
          <w:szCs w:val="24"/>
          <w:vertAlign w:val="superscript"/>
          <w:lang w:val="id-ID"/>
        </w:rPr>
        <w:t>3</w:t>
      </w:r>
      <w:r w:rsidRPr="00AF1230">
        <w:rPr>
          <w:rFonts w:ascii="Times New Roman" w:hAnsi="Times New Roman" w:cs="Times New Roman"/>
          <w:b/>
          <w:bCs/>
          <w:sz w:val="24"/>
          <w:szCs w:val="24"/>
          <w:lang w:val="id-ID"/>
        </w:rPr>
        <w:t>Joni Albar</w:t>
      </w:r>
    </w:p>
    <w:p w14:paraId="66EB12D1" w14:textId="402141A4" w:rsidR="0048319A" w:rsidRPr="0048319A" w:rsidRDefault="0050169E" w:rsidP="007808DD">
      <w:pPr>
        <w:pStyle w:val="Normal1"/>
        <w:pBdr>
          <w:top w:val="nil"/>
          <w:left w:val="nil"/>
          <w:bottom w:val="nil"/>
          <w:right w:val="nil"/>
          <w:between w:val="nil"/>
        </w:pBdr>
        <w:spacing w:before="40"/>
        <w:rPr>
          <w:color w:val="000000"/>
          <w:sz w:val="24"/>
          <w:szCs w:val="24"/>
        </w:rPr>
      </w:pPr>
      <w:r w:rsidRPr="00E51582">
        <w:rPr>
          <w:color w:val="000000"/>
          <w:sz w:val="24"/>
          <w:szCs w:val="24"/>
          <w:vertAlign w:val="superscript"/>
        </w:rPr>
        <w:t>1</w:t>
      </w:r>
      <w:r w:rsidR="007808DD">
        <w:rPr>
          <w:color w:val="000000"/>
          <w:sz w:val="24"/>
          <w:szCs w:val="24"/>
          <w:vertAlign w:val="superscript"/>
        </w:rPr>
        <w:t>,2,3</w:t>
      </w:r>
      <w:r w:rsidR="007808DD">
        <w:rPr>
          <w:color w:val="000000"/>
          <w:sz w:val="24"/>
          <w:szCs w:val="24"/>
        </w:rPr>
        <w:t>S</w:t>
      </w:r>
      <w:r w:rsidR="00E94858">
        <w:rPr>
          <w:color w:val="000000"/>
          <w:sz w:val="24"/>
          <w:szCs w:val="24"/>
        </w:rPr>
        <w:t xml:space="preserve">TKIP </w:t>
      </w:r>
      <w:r w:rsidR="007808DD">
        <w:rPr>
          <w:color w:val="000000"/>
          <w:sz w:val="24"/>
          <w:szCs w:val="24"/>
        </w:rPr>
        <w:t>Melawi</w:t>
      </w:r>
    </w:p>
    <w:p w14:paraId="478651E6" w14:textId="45D38267" w:rsidR="0050169E" w:rsidRDefault="007808DD" w:rsidP="007808DD">
      <w:pPr>
        <w:pStyle w:val="Normal1"/>
        <w:pBdr>
          <w:top w:val="nil"/>
          <w:left w:val="nil"/>
          <w:bottom w:val="nil"/>
          <w:right w:val="nil"/>
          <w:between w:val="nil"/>
        </w:pBdr>
        <w:spacing w:after="40"/>
        <w:rPr>
          <w:color w:val="000000"/>
          <w:sz w:val="24"/>
          <w:szCs w:val="24"/>
          <w:lang w:val="id-ID"/>
        </w:rPr>
      </w:pPr>
      <w:r w:rsidRPr="007808DD">
        <w:rPr>
          <w:color w:val="000000"/>
          <w:sz w:val="24"/>
          <w:szCs w:val="24"/>
        </w:rPr>
        <w:t xml:space="preserve">Alamat: Jl. RSUD Melawi KM. 04 Nanga </w:t>
      </w:r>
      <w:proofErr w:type="spellStart"/>
      <w:r w:rsidRPr="007808DD">
        <w:rPr>
          <w:color w:val="000000"/>
          <w:sz w:val="24"/>
          <w:szCs w:val="24"/>
        </w:rPr>
        <w:t>Pinoh</w:t>
      </w:r>
      <w:proofErr w:type="spellEnd"/>
      <w:r w:rsidRPr="007808DD">
        <w:rPr>
          <w:color w:val="000000"/>
          <w:sz w:val="24"/>
          <w:szCs w:val="24"/>
        </w:rPr>
        <w:t>, 78672</w:t>
      </w:r>
      <w:r w:rsidR="00E94858">
        <w:rPr>
          <w:color w:val="000000"/>
          <w:sz w:val="24"/>
          <w:szCs w:val="24"/>
        </w:rPr>
        <w:t xml:space="preserve">, </w:t>
      </w:r>
      <w:proofErr w:type="spellStart"/>
      <w:r w:rsidR="00E94858">
        <w:rPr>
          <w:color w:val="000000"/>
          <w:sz w:val="24"/>
          <w:szCs w:val="24"/>
        </w:rPr>
        <w:t>Kab</w:t>
      </w:r>
      <w:proofErr w:type="spellEnd"/>
      <w:r w:rsidR="00E94858">
        <w:rPr>
          <w:color w:val="000000"/>
          <w:sz w:val="24"/>
          <w:szCs w:val="24"/>
        </w:rPr>
        <w:t>. Melawi, Kalimantan Barat, Indonesia.</w:t>
      </w:r>
      <w:r w:rsidR="0050169E">
        <w:rPr>
          <w:color w:val="000000"/>
          <w:sz w:val="24"/>
          <w:szCs w:val="24"/>
          <w:lang w:val="id-ID"/>
        </w:rPr>
        <w:t xml:space="preserve"> </w:t>
      </w:r>
    </w:p>
    <w:tbl>
      <w:tblPr>
        <w:tblW w:w="0" w:type="auto"/>
        <w:tblInd w:w="38" w:type="dxa"/>
        <w:tblBorders>
          <w:top w:val="single" w:sz="18" w:space="0" w:color="2D75B5"/>
          <w:left w:val="single" w:sz="18" w:space="0" w:color="2D75B5"/>
          <w:bottom w:val="single" w:sz="18" w:space="0" w:color="2D75B5"/>
          <w:right w:val="single" w:sz="18" w:space="0" w:color="2D75B5"/>
          <w:insideH w:val="single" w:sz="18" w:space="0" w:color="2D75B5"/>
          <w:insideV w:val="single" w:sz="18" w:space="0" w:color="2D75B5"/>
        </w:tblBorders>
        <w:tblLayout w:type="fixed"/>
        <w:tblCellMar>
          <w:left w:w="0" w:type="dxa"/>
          <w:right w:w="0" w:type="dxa"/>
        </w:tblCellMar>
        <w:tblLook w:val="01E0" w:firstRow="1" w:lastRow="1" w:firstColumn="1" w:lastColumn="1" w:noHBand="0" w:noVBand="0"/>
      </w:tblPr>
      <w:tblGrid>
        <w:gridCol w:w="3211"/>
        <w:gridCol w:w="5688"/>
      </w:tblGrid>
      <w:tr w:rsidR="002A6F68" w14:paraId="7387E6D1" w14:textId="77777777" w:rsidTr="00EB44E3">
        <w:trPr>
          <w:trHeight w:val="272"/>
        </w:trPr>
        <w:tc>
          <w:tcPr>
            <w:tcW w:w="3211" w:type="dxa"/>
            <w:tcBorders>
              <w:left w:val="dashSmallGap" w:sz="4" w:space="0" w:color="000000"/>
              <w:right w:val="dashSmallGap" w:sz="4" w:space="0" w:color="000000"/>
            </w:tcBorders>
          </w:tcPr>
          <w:p w14:paraId="15A7F21A" w14:textId="77777777" w:rsidR="002A6F68" w:rsidRDefault="002A6F68" w:rsidP="00EB44E3">
            <w:pPr>
              <w:pStyle w:val="TableParagraph"/>
              <w:rPr>
                <w:b/>
                <w:i/>
                <w:sz w:val="20"/>
              </w:rPr>
            </w:pPr>
            <w:r>
              <w:rPr>
                <w:b/>
                <w:i/>
                <w:sz w:val="20"/>
              </w:rPr>
              <w:t>Article</w:t>
            </w:r>
            <w:r>
              <w:rPr>
                <w:b/>
                <w:i/>
                <w:spacing w:val="-2"/>
                <w:sz w:val="20"/>
              </w:rPr>
              <w:t xml:space="preserve"> </w:t>
            </w:r>
            <w:r>
              <w:rPr>
                <w:b/>
                <w:i/>
                <w:spacing w:val="-4"/>
                <w:sz w:val="20"/>
              </w:rPr>
              <w:t>Info</w:t>
            </w:r>
          </w:p>
        </w:tc>
        <w:tc>
          <w:tcPr>
            <w:tcW w:w="5688" w:type="dxa"/>
            <w:tcBorders>
              <w:left w:val="dashSmallGap" w:sz="4" w:space="0" w:color="000000"/>
              <w:right w:val="dashSmallGap" w:sz="4" w:space="0" w:color="000000"/>
            </w:tcBorders>
          </w:tcPr>
          <w:p w14:paraId="66FF846B" w14:textId="77777777" w:rsidR="002A6F68" w:rsidRDefault="002A6F68" w:rsidP="00EB44E3">
            <w:pPr>
              <w:pStyle w:val="TableParagraph"/>
              <w:ind w:left="109"/>
              <w:rPr>
                <w:b/>
                <w:i/>
                <w:sz w:val="20"/>
              </w:rPr>
            </w:pPr>
            <w:r>
              <w:rPr>
                <w:b/>
                <w:i/>
                <w:spacing w:val="-2"/>
                <w:sz w:val="20"/>
              </w:rPr>
              <w:t>Abstract</w:t>
            </w:r>
          </w:p>
        </w:tc>
      </w:tr>
      <w:tr w:rsidR="002A6F68" w14:paraId="5AB91D82" w14:textId="77777777" w:rsidTr="00EB44E3">
        <w:trPr>
          <w:trHeight w:val="221"/>
        </w:trPr>
        <w:tc>
          <w:tcPr>
            <w:tcW w:w="3211" w:type="dxa"/>
            <w:tcBorders>
              <w:left w:val="dashSmallGap" w:sz="4" w:space="0" w:color="000000"/>
              <w:bottom w:val="nil"/>
              <w:right w:val="dashSmallGap" w:sz="4" w:space="0" w:color="000000"/>
            </w:tcBorders>
          </w:tcPr>
          <w:p w14:paraId="3FAED9FC" w14:textId="77777777" w:rsidR="002A6F68" w:rsidRDefault="002A6F68" w:rsidP="00EB44E3">
            <w:pPr>
              <w:pStyle w:val="TableParagraph"/>
              <w:spacing w:line="201" w:lineRule="exact"/>
              <w:rPr>
                <w:b/>
                <w:i/>
                <w:sz w:val="20"/>
              </w:rPr>
            </w:pPr>
            <w:r>
              <w:rPr>
                <w:b/>
                <w:i/>
                <w:sz w:val="20"/>
              </w:rPr>
              <w:t>Article</w:t>
            </w:r>
            <w:r>
              <w:rPr>
                <w:b/>
                <w:i/>
                <w:spacing w:val="-4"/>
                <w:sz w:val="20"/>
              </w:rPr>
              <w:t xml:space="preserve"> </w:t>
            </w:r>
            <w:r>
              <w:rPr>
                <w:b/>
                <w:i/>
                <w:spacing w:val="-2"/>
                <w:sz w:val="20"/>
              </w:rPr>
              <w:t>History</w:t>
            </w:r>
          </w:p>
        </w:tc>
        <w:tc>
          <w:tcPr>
            <w:tcW w:w="5688" w:type="dxa"/>
            <w:vMerge w:val="restart"/>
            <w:tcBorders>
              <w:left w:val="dashSmallGap" w:sz="4" w:space="0" w:color="000000"/>
              <w:right w:val="dashSmallGap" w:sz="4" w:space="0" w:color="000000"/>
            </w:tcBorders>
          </w:tcPr>
          <w:p w14:paraId="31ED6E57" w14:textId="77777777" w:rsidR="002A6F68" w:rsidRDefault="002A6F68" w:rsidP="00EB44E3">
            <w:pPr>
              <w:pStyle w:val="TableParagraph"/>
              <w:ind w:left="109" w:right="96"/>
              <w:jc w:val="both"/>
              <w:rPr>
                <w:i/>
                <w:sz w:val="20"/>
              </w:rPr>
            </w:pPr>
            <w:r>
              <w:rPr>
                <w:i/>
                <w:sz w:val="20"/>
              </w:rPr>
              <w:t>This study aims to investigate whether the use of the literacy tree media</w:t>
            </w:r>
            <w:r>
              <w:rPr>
                <w:i/>
                <w:spacing w:val="-5"/>
                <w:sz w:val="20"/>
              </w:rPr>
              <w:t xml:space="preserve"> </w:t>
            </w:r>
            <w:r>
              <w:rPr>
                <w:i/>
                <w:sz w:val="20"/>
              </w:rPr>
              <w:t>has</w:t>
            </w:r>
            <w:r>
              <w:rPr>
                <w:i/>
                <w:spacing w:val="-5"/>
                <w:sz w:val="20"/>
              </w:rPr>
              <w:t xml:space="preserve"> </w:t>
            </w:r>
            <w:r>
              <w:rPr>
                <w:i/>
                <w:sz w:val="20"/>
              </w:rPr>
              <w:t>a</w:t>
            </w:r>
            <w:r>
              <w:rPr>
                <w:i/>
                <w:spacing w:val="-5"/>
                <w:sz w:val="20"/>
              </w:rPr>
              <w:t xml:space="preserve"> </w:t>
            </w:r>
            <w:r>
              <w:rPr>
                <w:i/>
                <w:sz w:val="20"/>
              </w:rPr>
              <w:t>significant</w:t>
            </w:r>
            <w:r>
              <w:rPr>
                <w:i/>
                <w:spacing w:val="-5"/>
                <w:sz w:val="20"/>
              </w:rPr>
              <w:t xml:space="preserve"> </w:t>
            </w:r>
            <w:r>
              <w:rPr>
                <w:i/>
                <w:sz w:val="20"/>
              </w:rPr>
              <w:t>influence</w:t>
            </w:r>
            <w:r>
              <w:rPr>
                <w:i/>
                <w:spacing w:val="-6"/>
                <w:sz w:val="20"/>
              </w:rPr>
              <w:t xml:space="preserve"> </w:t>
            </w:r>
            <w:r>
              <w:rPr>
                <w:i/>
                <w:sz w:val="20"/>
              </w:rPr>
              <w:t>on</w:t>
            </w:r>
            <w:r>
              <w:rPr>
                <w:i/>
                <w:spacing w:val="-5"/>
                <w:sz w:val="20"/>
              </w:rPr>
              <w:t xml:space="preserve"> </w:t>
            </w:r>
            <w:r>
              <w:rPr>
                <w:i/>
                <w:sz w:val="20"/>
              </w:rPr>
              <w:t>students'</w:t>
            </w:r>
            <w:r>
              <w:rPr>
                <w:i/>
                <w:spacing w:val="-6"/>
                <w:sz w:val="20"/>
              </w:rPr>
              <w:t xml:space="preserve"> </w:t>
            </w:r>
            <w:r>
              <w:rPr>
                <w:i/>
                <w:sz w:val="20"/>
              </w:rPr>
              <w:t>vocabulary</w:t>
            </w:r>
            <w:r>
              <w:rPr>
                <w:i/>
                <w:spacing w:val="-6"/>
                <w:sz w:val="20"/>
              </w:rPr>
              <w:t xml:space="preserve"> </w:t>
            </w:r>
            <w:r>
              <w:rPr>
                <w:i/>
                <w:sz w:val="20"/>
              </w:rPr>
              <w:t>mastery</w:t>
            </w:r>
            <w:r>
              <w:rPr>
                <w:i/>
                <w:spacing w:val="-6"/>
                <w:sz w:val="20"/>
              </w:rPr>
              <w:t xml:space="preserve"> </w:t>
            </w:r>
            <w:r>
              <w:rPr>
                <w:i/>
                <w:sz w:val="20"/>
              </w:rPr>
              <w:t xml:space="preserve">in </w:t>
            </w:r>
            <w:r>
              <w:rPr>
                <w:i/>
                <w:spacing w:val="-2"/>
                <w:sz w:val="20"/>
              </w:rPr>
              <w:t>the</w:t>
            </w:r>
            <w:r>
              <w:rPr>
                <w:i/>
                <w:spacing w:val="-6"/>
                <w:sz w:val="20"/>
              </w:rPr>
              <w:t xml:space="preserve"> </w:t>
            </w:r>
            <w:r>
              <w:rPr>
                <w:i/>
                <w:spacing w:val="-2"/>
                <w:sz w:val="20"/>
              </w:rPr>
              <w:t>context</w:t>
            </w:r>
            <w:r>
              <w:rPr>
                <w:i/>
                <w:spacing w:val="-4"/>
                <w:sz w:val="20"/>
              </w:rPr>
              <w:t xml:space="preserve"> </w:t>
            </w:r>
            <w:r>
              <w:rPr>
                <w:i/>
                <w:spacing w:val="-2"/>
                <w:sz w:val="20"/>
              </w:rPr>
              <w:t>of</w:t>
            </w:r>
            <w:r>
              <w:rPr>
                <w:i/>
                <w:spacing w:val="-4"/>
                <w:sz w:val="20"/>
              </w:rPr>
              <w:t xml:space="preserve"> </w:t>
            </w:r>
            <w:r>
              <w:rPr>
                <w:i/>
                <w:spacing w:val="-2"/>
                <w:sz w:val="20"/>
              </w:rPr>
              <w:t>Indonesian</w:t>
            </w:r>
            <w:r>
              <w:rPr>
                <w:i/>
                <w:spacing w:val="-4"/>
                <w:sz w:val="20"/>
              </w:rPr>
              <w:t xml:space="preserve"> </w:t>
            </w:r>
            <w:r>
              <w:rPr>
                <w:i/>
                <w:spacing w:val="-2"/>
                <w:sz w:val="20"/>
              </w:rPr>
              <w:t>language</w:t>
            </w:r>
            <w:r>
              <w:rPr>
                <w:i/>
                <w:spacing w:val="-6"/>
                <w:sz w:val="20"/>
              </w:rPr>
              <w:t xml:space="preserve"> </w:t>
            </w:r>
            <w:r>
              <w:rPr>
                <w:i/>
                <w:spacing w:val="-2"/>
                <w:sz w:val="20"/>
              </w:rPr>
              <w:t>learning</w:t>
            </w:r>
            <w:r>
              <w:rPr>
                <w:i/>
                <w:spacing w:val="-4"/>
                <w:sz w:val="20"/>
              </w:rPr>
              <w:t xml:space="preserve"> </w:t>
            </w:r>
            <w:r>
              <w:rPr>
                <w:i/>
                <w:spacing w:val="-2"/>
                <w:sz w:val="20"/>
              </w:rPr>
              <w:t>in</w:t>
            </w:r>
            <w:r>
              <w:rPr>
                <w:i/>
                <w:spacing w:val="-4"/>
                <w:sz w:val="20"/>
              </w:rPr>
              <w:t xml:space="preserve"> </w:t>
            </w:r>
            <w:r>
              <w:rPr>
                <w:i/>
                <w:spacing w:val="-2"/>
                <w:sz w:val="20"/>
              </w:rPr>
              <w:t>class</w:t>
            </w:r>
            <w:r>
              <w:rPr>
                <w:i/>
                <w:spacing w:val="-4"/>
                <w:sz w:val="20"/>
              </w:rPr>
              <w:t xml:space="preserve"> </w:t>
            </w:r>
            <w:r>
              <w:rPr>
                <w:i/>
                <w:spacing w:val="-2"/>
                <w:sz w:val="20"/>
              </w:rPr>
              <w:t>IISDN</w:t>
            </w:r>
            <w:r>
              <w:rPr>
                <w:i/>
                <w:spacing w:val="-4"/>
                <w:sz w:val="20"/>
              </w:rPr>
              <w:t xml:space="preserve"> </w:t>
            </w:r>
            <w:r>
              <w:rPr>
                <w:i/>
                <w:spacing w:val="-2"/>
                <w:sz w:val="20"/>
              </w:rPr>
              <w:t>11</w:t>
            </w:r>
            <w:r>
              <w:rPr>
                <w:i/>
                <w:spacing w:val="-4"/>
                <w:sz w:val="20"/>
              </w:rPr>
              <w:t xml:space="preserve"> </w:t>
            </w:r>
            <w:r>
              <w:rPr>
                <w:i/>
                <w:spacing w:val="-2"/>
                <w:sz w:val="20"/>
              </w:rPr>
              <w:t xml:space="preserve">Nanga </w:t>
            </w:r>
            <w:r>
              <w:rPr>
                <w:i/>
                <w:sz w:val="20"/>
              </w:rPr>
              <w:t>Pinoh. The research method applied in this study is a pre- experimental design, which was implemented thru a one-group pretest-posttest scheme. This research was conducted at SDN 11 Nanga</w:t>
            </w:r>
            <w:r>
              <w:rPr>
                <w:i/>
                <w:spacing w:val="-12"/>
                <w:sz w:val="20"/>
              </w:rPr>
              <w:t xml:space="preserve"> </w:t>
            </w:r>
            <w:r>
              <w:rPr>
                <w:i/>
                <w:sz w:val="20"/>
              </w:rPr>
              <w:t>Pinoh.</w:t>
            </w:r>
            <w:r>
              <w:rPr>
                <w:i/>
                <w:spacing w:val="-12"/>
                <w:sz w:val="20"/>
              </w:rPr>
              <w:t xml:space="preserve"> </w:t>
            </w:r>
            <w:r>
              <w:rPr>
                <w:i/>
                <w:sz w:val="20"/>
              </w:rPr>
              <w:t>The</w:t>
            </w:r>
            <w:r>
              <w:rPr>
                <w:i/>
                <w:spacing w:val="-12"/>
                <w:sz w:val="20"/>
              </w:rPr>
              <w:t xml:space="preserve"> </w:t>
            </w:r>
            <w:r>
              <w:rPr>
                <w:i/>
                <w:sz w:val="20"/>
              </w:rPr>
              <w:t>population</w:t>
            </w:r>
            <w:r>
              <w:rPr>
                <w:i/>
                <w:spacing w:val="-12"/>
                <w:sz w:val="20"/>
              </w:rPr>
              <w:t xml:space="preserve"> </w:t>
            </w:r>
            <w:r>
              <w:rPr>
                <w:i/>
                <w:sz w:val="20"/>
              </w:rPr>
              <w:t>in</w:t>
            </w:r>
            <w:r>
              <w:rPr>
                <w:i/>
                <w:spacing w:val="-12"/>
                <w:sz w:val="20"/>
              </w:rPr>
              <w:t xml:space="preserve"> </w:t>
            </w:r>
            <w:r>
              <w:rPr>
                <w:i/>
                <w:sz w:val="20"/>
              </w:rPr>
              <w:t>this</w:t>
            </w:r>
            <w:r>
              <w:rPr>
                <w:i/>
                <w:spacing w:val="-12"/>
                <w:sz w:val="20"/>
              </w:rPr>
              <w:t xml:space="preserve"> </w:t>
            </w:r>
            <w:r>
              <w:rPr>
                <w:i/>
                <w:sz w:val="20"/>
              </w:rPr>
              <w:t>study</w:t>
            </w:r>
            <w:r>
              <w:rPr>
                <w:i/>
                <w:spacing w:val="-12"/>
                <w:sz w:val="20"/>
              </w:rPr>
              <w:t xml:space="preserve"> </w:t>
            </w:r>
            <w:r>
              <w:rPr>
                <w:i/>
                <w:sz w:val="20"/>
              </w:rPr>
              <w:t>included</w:t>
            </w:r>
            <w:r>
              <w:rPr>
                <w:i/>
                <w:spacing w:val="-11"/>
                <w:sz w:val="20"/>
              </w:rPr>
              <w:t xml:space="preserve"> </w:t>
            </w:r>
            <w:r>
              <w:rPr>
                <w:i/>
                <w:sz w:val="20"/>
              </w:rPr>
              <w:t>all</w:t>
            </w:r>
            <w:r>
              <w:rPr>
                <w:i/>
                <w:spacing w:val="-12"/>
                <w:sz w:val="20"/>
              </w:rPr>
              <w:t xml:space="preserve"> </w:t>
            </w:r>
            <w:r>
              <w:rPr>
                <w:i/>
                <w:sz w:val="20"/>
              </w:rPr>
              <w:t>second-grade students at SDN 11 Nanga Pinoh, with a sample size of 29 individuals, consisting of 15 male students and 14 female students. The results of the validity analysis indicate that both the 15 pretest items and the 15 posttest items have met the established validity criteria. Meanwhile, the reliability measurement results showed values of 0.933 for the pretest and 0.911 for the posttest, indicating that the instrument is highly reliable. The findings of this study indicate a significant increase in participants' average scores, with pretest</w:t>
            </w:r>
            <w:r>
              <w:rPr>
                <w:i/>
                <w:spacing w:val="-2"/>
                <w:sz w:val="20"/>
              </w:rPr>
              <w:t xml:space="preserve"> </w:t>
            </w:r>
            <w:r>
              <w:rPr>
                <w:i/>
                <w:sz w:val="20"/>
              </w:rPr>
              <w:t>scores</w:t>
            </w:r>
            <w:r>
              <w:rPr>
                <w:i/>
                <w:spacing w:val="-2"/>
                <w:sz w:val="20"/>
              </w:rPr>
              <w:t xml:space="preserve"> </w:t>
            </w:r>
            <w:r>
              <w:rPr>
                <w:i/>
                <w:sz w:val="20"/>
              </w:rPr>
              <w:t>rising</w:t>
            </w:r>
            <w:r>
              <w:rPr>
                <w:i/>
                <w:spacing w:val="-2"/>
                <w:sz w:val="20"/>
              </w:rPr>
              <w:t xml:space="preserve"> </w:t>
            </w:r>
            <w:r>
              <w:rPr>
                <w:i/>
                <w:sz w:val="20"/>
              </w:rPr>
              <w:t>from</w:t>
            </w:r>
            <w:r>
              <w:rPr>
                <w:i/>
                <w:spacing w:val="-1"/>
                <w:sz w:val="20"/>
              </w:rPr>
              <w:t xml:space="preserve"> </w:t>
            </w:r>
            <w:r>
              <w:rPr>
                <w:i/>
                <w:sz w:val="20"/>
              </w:rPr>
              <w:t>46.65</w:t>
            </w:r>
            <w:r>
              <w:rPr>
                <w:i/>
                <w:spacing w:val="-2"/>
                <w:sz w:val="20"/>
              </w:rPr>
              <w:t xml:space="preserve"> </w:t>
            </w:r>
            <w:r>
              <w:rPr>
                <w:i/>
                <w:sz w:val="20"/>
              </w:rPr>
              <w:t>to 69.48</w:t>
            </w:r>
            <w:r>
              <w:rPr>
                <w:i/>
                <w:spacing w:val="-1"/>
                <w:sz w:val="20"/>
              </w:rPr>
              <w:t xml:space="preserve"> </w:t>
            </w:r>
            <w:r>
              <w:rPr>
                <w:i/>
                <w:sz w:val="20"/>
              </w:rPr>
              <w:t>on</w:t>
            </w:r>
            <w:r>
              <w:rPr>
                <w:i/>
                <w:spacing w:val="-2"/>
                <w:sz w:val="20"/>
              </w:rPr>
              <w:t xml:space="preserve"> </w:t>
            </w:r>
            <w:r>
              <w:rPr>
                <w:i/>
                <w:sz w:val="20"/>
              </w:rPr>
              <w:t>the</w:t>
            </w:r>
            <w:r>
              <w:rPr>
                <w:i/>
                <w:spacing w:val="-1"/>
                <w:sz w:val="20"/>
              </w:rPr>
              <w:t xml:space="preserve"> </w:t>
            </w:r>
            <w:r>
              <w:rPr>
                <w:i/>
                <w:sz w:val="20"/>
              </w:rPr>
              <w:t>posttest.</w:t>
            </w:r>
            <w:r>
              <w:rPr>
                <w:i/>
                <w:spacing w:val="-2"/>
                <w:sz w:val="20"/>
              </w:rPr>
              <w:t xml:space="preserve"> </w:t>
            </w:r>
            <w:r>
              <w:rPr>
                <w:i/>
                <w:sz w:val="20"/>
              </w:rPr>
              <w:t>The</w:t>
            </w:r>
            <w:r>
              <w:rPr>
                <w:i/>
                <w:spacing w:val="-2"/>
                <w:sz w:val="20"/>
              </w:rPr>
              <w:t xml:space="preserve"> </w:t>
            </w:r>
            <w:r>
              <w:rPr>
                <w:i/>
                <w:sz w:val="20"/>
              </w:rPr>
              <w:t>results of</w:t>
            </w:r>
            <w:r>
              <w:rPr>
                <w:i/>
                <w:spacing w:val="-5"/>
                <w:sz w:val="20"/>
              </w:rPr>
              <w:t xml:space="preserve"> </w:t>
            </w:r>
            <w:r>
              <w:rPr>
                <w:i/>
                <w:sz w:val="20"/>
              </w:rPr>
              <w:t>the</w:t>
            </w:r>
            <w:r>
              <w:rPr>
                <w:i/>
                <w:spacing w:val="-6"/>
                <w:sz w:val="20"/>
              </w:rPr>
              <w:t xml:space="preserve"> </w:t>
            </w:r>
            <w:r>
              <w:rPr>
                <w:i/>
                <w:sz w:val="20"/>
              </w:rPr>
              <w:t>hypothesis</w:t>
            </w:r>
            <w:r>
              <w:rPr>
                <w:i/>
                <w:spacing w:val="-5"/>
                <w:sz w:val="20"/>
              </w:rPr>
              <w:t xml:space="preserve"> </w:t>
            </w:r>
            <w:r>
              <w:rPr>
                <w:i/>
                <w:sz w:val="20"/>
              </w:rPr>
              <w:t>analysis</w:t>
            </w:r>
            <w:r>
              <w:rPr>
                <w:i/>
                <w:spacing w:val="-5"/>
                <w:sz w:val="20"/>
              </w:rPr>
              <w:t xml:space="preserve"> </w:t>
            </w:r>
            <w:r>
              <w:rPr>
                <w:i/>
                <w:sz w:val="20"/>
              </w:rPr>
              <w:t>show</w:t>
            </w:r>
            <w:r>
              <w:rPr>
                <w:i/>
                <w:spacing w:val="-5"/>
                <w:sz w:val="20"/>
              </w:rPr>
              <w:t xml:space="preserve"> </w:t>
            </w:r>
            <w:r>
              <w:rPr>
                <w:i/>
                <w:sz w:val="20"/>
              </w:rPr>
              <w:t>a</w:t>
            </w:r>
            <w:r>
              <w:rPr>
                <w:i/>
                <w:spacing w:val="-5"/>
                <w:sz w:val="20"/>
              </w:rPr>
              <w:t xml:space="preserve"> </w:t>
            </w:r>
            <w:r>
              <w:rPr>
                <w:i/>
                <w:sz w:val="20"/>
              </w:rPr>
              <w:t>negative</w:t>
            </w:r>
            <w:r>
              <w:rPr>
                <w:i/>
                <w:spacing w:val="-6"/>
                <w:sz w:val="20"/>
              </w:rPr>
              <w:t xml:space="preserve"> </w:t>
            </w:r>
            <w:r>
              <w:rPr>
                <w:i/>
                <w:sz w:val="20"/>
              </w:rPr>
              <w:t>rank</w:t>
            </w:r>
            <w:r>
              <w:rPr>
                <w:i/>
                <w:spacing w:val="-6"/>
                <w:sz w:val="20"/>
              </w:rPr>
              <w:t xml:space="preserve"> </w:t>
            </w:r>
            <w:r>
              <w:rPr>
                <w:i/>
                <w:sz w:val="20"/>
              </w:rPr>
              <w:t>value</w:t>
            </w:r>
            <w:r>
              <w:rPr>
                <w:i/>
                <w:spacing w:val="-6"/>
                <w:sz w:val="20"/>
              </w:rPr>
              <w:t xml:space="preserve"> </w:t>
            </w:r>
            <w:r>
              <w:rPr>
                <w:i/>
                <w:sz w:val="20"/>
              </w:rPr>
              <w:t>of</w:t>
            </w:r>
            <w:r>
              <w:rPr>
                <w:i/>
                <w:spacing w:val="-5"/>
                <w:sz w:val="20"/>
              </w:rPr>
              <w:t xml:space="preserve"> </w:t>
            </w:r>
            <w:r>
              <w:rPr>
                <w:i/>
                <w:sz w:val="20"/>
              </w:rPr>
              <w:t>0.000</w:t>
            </w:r>
            <w:r>
              <w:rPr>
                <w:i/>
                <w:spacing w:val="-5"/>
                <w:sz w:val="20"/>
              </w:rPr>
              <w:t xml:space="preserve"> </w:t>
            </w:r>
            <w:r>
              <w:rPr>
                <w:i/>
                <w:sz w:val="20"/>
              </w:rPr>
              <w:t>and</w:t>
            </w:r>
            <w:r>
              <w:rPr>
                <w:i/>
                <w:spacing w:val="-5"/>
                <w:sz w:val="20"/>
              </w:rPr>
              <w:t xml:space="preserve"> </w:t>
            </w:r>
            <w:r>
              <w:rPr>
                <w:i/>
                <w:sz w:val="20"/>
              </w:rPr>
              <w:t>a positive</w:t>
            </w:r>
            <w:r>
              <w:rPr>
                <w:i/>
                <w:spacing w:val="14"/>
                <w:sz w:val="20"/>
              </w:rPr>
              <w:t xml:space="preserve"> </w:t>
            </w:r>
            <w:r>
              <w:rPr>
                <w:i/>
                <w:sz w:val="20"/>
              </w:rPr>
              <w:t>rank</w:t>
            </w:r>
            <w:r>
              <w:rPr>
                <w:i/>
                <w:spacing w:val="15"/>
                <w:sz w:val="20"/>
              </w:rPr>
              <w:t xml:space="preserve"> </w:t>
            </w:r>
            <w:r>
              <w:rPr>
                <w:i/>
                <w:sz w:val="20"/>
              </w:rPr>
              <w:t>value</w:t>
            </w:r>
            <w:r>
              <w:rPr>
                <w:i/>
                <w:spacing w:val="15"/>
                <w:sz w:val="20"/>
              </w:rPr>
              <w:t xml:space="preserve"> </w:t>
            </w:r>
            <w:r>
              <w:rPr>
                <w:i/>
                <w:sz w:val="20"/>
              </w:rPr>
              <w:t>of</w:t>
            </w:r>
            <w:r>
              <w:rPr>
                <w:i/>
                <w:spacing w:val="16"/>
                <w:sz w:val="20"/>
              </w:rPr>
              <w:t xml:space="preserve"> </w:t>
            </w:r>
            <w:r>
              <w:rPr>
                <w:i/>
                <w:sz w:val="20"/>
              </w:rPr>
              <w:t>15.00,</w:t>
            </w:r>
            <w:r>
              <w:rPr>
                <w:i/>
                <w:spacing w:val="15"/>
                <w:sz w:val="20"/>
              </w:rPr>
              <w:t xml:space="preserve"> </w:t>
            </w:r>
            <w:r>
              <w:rPr>
                <w:i/>
                <w:sz w:val="20"/>
              </w:rPr>
              <w:t>with</w:t>
            </w:r>
            <w:r>
              <w:rPr>
                <w:i/>
                <w:spacing w:val="15"/>
                <w:sz w:val="20"/>
              </w:rPr>
              <w:t xml:space="preserve"> </w:t>
            </w:r>
            <w:r>
              <w:rPr>
                <w:i/>
                <w:sz w:val="20"/>
              </w:rPr>
              <w:t>a</w:t>
            </w:r>
            <w:r>
              <w:rPr>
                <w:i/>
                <w:spacing w:val="15"/>
                <w:sz w:val="20"/>
              </w:rPr>
              <w:t xml:space="preserve"> </w:t>
            </w:r>
            <w:r>
              <w:rPr>
                <w:i/>
                <w:sz w:val="20"/>
              </w:rPr>
              <w:t>significance</w:t>
            </w:r>
            <w:r>
              <w:rPr>
                <w:i/>
                <w:spacing w:val="15"/>
                <w:sz w:val="20"/>
              </w:rPr>
              <w:t xml:space="preserve"> </w:t>
            </w:r>
            <w:r>
              <w:rPr>
                <w:i/>
                <w:sz w:val="20"/>
              </w:rPr>
              <w:t>level</w:t>
            </w:r>
            <w:r>
              <w:rPr>
                <w:i/>
                <w:spacing w:val="18"/>
                <w:sz w:val="20"/>
              </w:rPr>
              <w:t xml:space="preserve"> </w:t>
            </w:r>
            <w:r>
              <w:rPr>
                <w:i/>
                <w:sz w:val="20"/>
              </w:rPr>
              <w:t>(p)</w:t>
            </w:r>
            <w:r>
              <w:rPr>
                <w:i/>
                <w:spacing w:val="14"/>
                <w:sz w:val="20"/>
              </w:rPr>
              <w:t xml:space="preserve"> </w:t>
            </w:r>
            <w:r>
              <w:rPr>
                <w:i/>
                <w:spacing w:val="-2"/>
                <w:sz w:val="20"/>
              </w:rPr>
              <w:t>reaching</w:t>
            </w:r>
          </w:p>
          <w:p w14:paraId="7CAED89E" w14:textId="77777777" w:rsidR="002A6F68" w:rsidRDefault="002A6F68" w:rsidP="00EB44E3">
            <w:pPr>
              <w:pStyle w:val="TableParagraph"/>
              <w:spacing w:line="209" w:lineRule="exact"/>
              <w:ind w:left="109"/>
              <w:jc w:val="both"/>
              <w:rPr>
                <w:i/>
                <w:sz w:val="20"/>
              </w:rPr>
            </w:pPr>
            <w:r>
              <w:rPr>
                <w:i/>
                <w:sz w:val="20"/>
              </w:rPr>
              <w:t xml:space="preserve">0.001 </w:t>
            </w:r>
            <w:r>
              <w:rPr>
                <w:i/>
                <w:spacing w:val="-4"/>
                <w:sz w:val="20"/>
              </w:rPr>
              <w:t>(p).</w:t>
            </w:r>
          </w:p>
        </w:tc>
      </w:tr>
      <w:tr w:rsidR="002A6F68" w14:paraId="012DDB9B" w14:textId="77777777" w:rsidTr="00EB44E3">
        <w:trPr>
          <w:trHeight w:val="203"/>
        </w:trPr>
        <w:tc>
          <w:tcPr>
            <w:tcW w:w="3211" w:type="dxa"/>
            <w:tcBorders>
              <w:top w:val="nil"/>
              <w:left w:val="dashSmallGap" w:sz="4" w:space="0" w:color="000000"/>
              <w:bottom w:val="nil"/>
              <w:right w:val="dashSmallGap" w:sz="4" w:space="0" w:color="000000"/>
            </w:tcBorders>
          </w:tcPr>
          <w:p w14:paraId="0AADE4AA" w14:textId="66DDDE21" w:rsidR="002A6F68" w:rsidRPr="002A6F68" w:rsidRDefault="002A6F68" w:rsidP="00EB44E3">
            <w:pPr>
              <w:pStyle w:val="TableParagraph"/>
              <w:spacing w:line="183" w:lineRule="exact"/>
              <w:rPr>
                <w:i/>
                <w:sz w:val="20"/>
                <w:lang w:val="en-US"/>
              </w:rPr>
            </w:pPr>
            <w:r>
              <w:rPr>
                <w:i/>
                <w:spacing w:val="-2"/>
                <w:sz w:val="20"/>
              </w:rPr>
              <w:t>Received</w:t>
            </w:r>
            <w:r>
              <w:rPr>
                <w:i/>
                <w:spacing w:val="-2"/>
                <w:sz w:val="20"/>
                <w:lang w:val="en-US"/>
              </w:rPr>
              <w:t xml:space="preserve"> </w:t>
            </w:r>
            <w:r>
              <w:rPr>
                <w:i/>
                <w:spacing w:val="-2"/>
                <w:sz w:val="20"/>
              </w:rPr>
              <w:t>:</w:t>
            </w:r>
            <w:r>
              <w:rPr>
                <w:i/>
                <w:spacing w:val="-2"/>
                <w:sz w:val="20"/>
                <w:lang w:val="en-US"/>
              </w:rPr>
              <w:t xml:space="preserve"> 14 April, 2026</w:t>
            </w:r>
          </w:p>
        </w:tc>
        <w:tc>
          <w:tcPr>
            <w:tcW w:w="5688" w:type="dxa"/>
            <w:vMerge/>
            <w:tcBorders>
              <w:top w:val="nil"/>
              <w:left w:val="dashSmallGap" w:sz="4" w:space="0" w:color="000000"/>
              <w:right w:val="dashSmallGap" w:sz="4" w:space="0" w:color="000000"/>
            </w:tcBorders>
          </w:tcPr>
          <w:p w14:paraId="4C29F877" w14:textId="77777777" w:rsidR="002A6F68" w:rsidRDefault="002A6F68" w:rsidP="00EB44E3">
            <w:pPr>
              <w:rPr>
                <w:sz w:val="2"/>
                <w:szCs w:val="2"/>
              </w:rPr>
            </w:pPr>
          </w:p>
        </w:tc>
      </w:tr>
      <w:tr w:rsidR="002A6F68" w14:paraId="131C11FA" w14:textId="77777777" w:rsidTr="00EB44E3">
        <w:trPr>
          <w:trHeight w:val="202"/>
        </w:trPr>
        <w:tc>
          <w:tcPr>
            <w:tcW w:w="3211" w:type="dxa"/>
            <w:tcBorders>
              <w:top w:val="nil"/>
              <w:left w:val="dashSmallGap" w:sz="4" w:space="0" w:color="000000"/>
              <w:bottom w:val="nil"/>
              <w:right w:val="dashSmallGap" w:sz="4" w:space="0" w:color="000000"/>
            </w:tcBorders>
          </w:tcPr>
          <w:p w14:paraId="574E6BC6" w14:textId="65DE9113" w:rsidR="002A6F68" w:rsidRPr="002A6F68" w:rsidRDefault="002A6F68" w:rsidP="00EB44E3">
            <w:pPr>
              <w:pStyle w:val="TableParagraph"/>
              <w:spacing w:line="183" w:lineRule="exact"/>
              <w:rPr>
                <w:i/>
                <w:sz w:val="20"/>
                <w:lang w:val="en-US"/>
              </w:rPr>
            </w:pPr>
            <w:r>
              <w:rPr>
                <w:i/>
                <w:spacing w:val="-2"/>
                <w:sz w:val="20"/>
              </w:rPr>
              <w:t>Accepted</w:t>
            </w:r>
            <w:r>
              <w:rPr>
                <w:i/>
                <w:spacing w:val="-2"/>
                <w:sz w:val="20"/>
                <w:lang w:val="en-US"/>
              </w:rPr>
              <w:t xml:space="preserve"> </w:t>
            </w:r>
            <w:r>
              <w:rPr>
                <w:i/>
                <w:spacing w:val="-2"/>
                <w:sz w:val="20"/>
              </w:rPr>
              <w:t>:</w:t>
            </w:r>
            <w:r>
              <w:rPr>
                <w:i/>
                <w:spacing w:val="-2"/>
                <w:sz w:val="20"/>
                <w:lang w:val="en-US"/>
              </w:rPr>
              <w:t xml:space="preserve"> 28 April, 2026</w:t>
            </w:r>
          </w:p>
        </w:tc>
        <w:tc>
          <w:tcPr>
            <w:tcW w:w="5688" w:type="dxa"/>
            <w:vMerge/>
            <w:tcBorders>
              <w:top w:val="nil"/>
              <w:left w:val="dashSmallGap" w:sz="4" w:space="0" w:color="000000"/>
              <w:right w:val="dashSmallGap" w:sz="4" w:space="0" w:color="000000"/>
            </w:tcBorders>
          </w:tcPr>
          <w:p w14:paraId="76897A0C" w14:textId="77777777" w:rsidR="002A6F68" w:rsidRDefault="002A6F68" w:rsidP="00EB44E3">
            <w:pPr>
              <w:rPr>
                <w:sz w:val="2"/>
                <w:szCs w:val="2"/>
              </w:rPr>
            </w:pPr>
          </w:p>
        </w:tc>
      </w:tr>
      <w:tr w:rsidR="002A6F68" w14:paraId="627C1C3D" w14:textId="77777777" w:rsidTr="00EB44E3">
        <w:trPr>
          <w:trHeight w:val="212"/>
        </w:trPr>
        <w:tc>
          <w:tcPr>
            <w:tcW w:w="3211" w:type="dxa"/>
            <w:tcBorders>
              <w:top w:val="nil"/>
              <w:left w:val="dashSmallGap" w:sz="4" w:space="0" w:color="000000"/>
              <w:bottom w:val="dashSmallGap" w:sz="4" w:space="0" w:color="000000"/>
              <w:right w:val="dashSmallGap" w:sz="4" w:space="0" w:color="000000"/>
            </w:tcBorders>
          </w:tcPr>
          <w:p w14:paraId="36EA61C9" w14:textId="1BBA80F8" w:rsidR="002A6F68" w:rsidRPr="002A6F68" w:rsidRDefault="002A6F68" w:rsidP="00EB44E3">
            <w:pPr>
              <w:pStyle w:val="TableParagraph"/>
              <w:spacing w:line="192" w:lineRule="exact"/>
              <w:rPr>
                <w:i/>
                <w:sz w:val="20"/>
                <w:lang w:val="en-US"/>
              </w:rPr>
            </w:pPr>
            <w:r>
              <w:rPr>
                <w:i/>
                <w:spacing w:val="-2"/>
                <w:sz w:val="20"/>
              </w:rPr>
              <w:t>Published</w:t>
            </w:r>
            <w:r>
              <w:rPr>
                <w:i/>
                <w:spacing w:val="-2"/>
                <w:sz w:val="20"/>
                <w:lang w:val="en-US"/>
              </w:rPr>
              <w:t xml:space="preserve"> </w:t>
            </w:r>
            <w:r>
              <w:rPr>
                <w:i/>
                <w:spacing w:val="-2"/>
                <w:sz w:val="20"/>
              </w:rPr>
              <w:t>:</w:t>
            </w:r>
            <w:r>
              <w:rPr>
                <w:i/>
                <w:spacing w:val="-2"/>
                <w:sz w:val="20"/>
                <w:lang w:val="en-US"/>
              </w:rPr>
              <w:t xml:space="preserve"> 11 May, 2026</w:t>
            </w:r>
          </w:p>
        </w:tc>
        <w:tc>
          <w:tcPr>
            <w:tcW w:w="5688" w:type="dxa"/>
            <w:vMerge/>
            <w:tcBorders>
              <w:top w:val="nil"/>
              <w:left w:val="dashSmallGap" w:sz="4" w:space="0" w:color="000000"/>
              <w:right w:val="dashSmallGap" w:sz="4" w:space="0" w:color="000000"/>
            </w:tcBorders>
          </w:tcPr>
          <w:p w14:paraId="58B63E2D" w14:textId="77777777" w:rsidR="002A6F68" w:rsidRDefault="002A6F68" w:rsidP="00EB44E3">
            <w:pPr>
              <w:rPr>
                <w:sz w:val="2"/>
                <w:szCs w:val="2"/>
              </w:rPr>
            </w:pPr>
          </w:p>
        </w:tc>
      </w:tr>
      <w:tr w:rsidR="002A6F68" w14:paraId="05FF2D45" w14:textId="77777777" w:rsidTr="00EB44E3">
        <w:trPr>
          <w:trHeight w:val="239"/>
        </w:trPr>
        <w:tc>
          <w:tcPr>
            <w:tcW w:w="3211" w:type="dxa"/>
            <w:tcBorders>
              <w:top w:val="dashSmallGap" w:sz="4" w:space="0" w:color="000000"/>
              <w:left w:val="dashSmallGap" w:sz="4" w:space="0" w:color="000000"/>
              <w:bottom w:val="nil"/>
              <w:right w:val="dashSmallGap" w:sz="4" w:space="0" w:color="000000"/>
            </w:tcBorders>
          </w:tcPr>
          <w:p w14:paraId="4F438019" w14:textId="7E8CE1B2" w:rsidR="00152E5D" w:rsidRDefault="002A6F68" w:rsidP="00EB44E3">
            <w:pPr>
              <w:pStyle w:val="TableParagraph"/>
              <w:spacing w:before="19" w:line="201" w:lineRule="exact"/>
              <w:rPr>
                <w:b/>
                <w:i/>
                <w:spacing w:val="-2"/>
                <w:sz w:val="20"/>
                <w:lang w:val="en-US"/>
              </w:rPr>
            </w:pPr>
            <w:r>
              <w:rPr>
                <w:b/>
                <w:i/>
                <w:spacing w:val="-2"/>
                <w:sz w:val="20"/>
              </w:rPr>
              <w:t>Keywords</w:t>
            </w:r>
          </w:p>
          <w:p w14:paraId="4E542C79" w14:textId="7CC5DE60" w:rsidR="002A6F68" w:rsidRPr="00152E5D" w:rsidRDefault="00152E5D" w:rsidP="00EB44E3">
            <w:pPr>
              <w:pStyle w:val="TableParagraph"/>
              <w:spacing w:before="19" w:line="201" w:lineRule="exact"/>
              <w:rPr>
                <w:b/>
                <w:i/>
                <w:sz w:val="20"/>
                <w:lang w:val="en-US"/>
              </w:rPr>
            </w:pPr>
            <w:r w:rsidRPr="00171C5D">
              <w:t>Literacy Tree Media, Vocabulary Mastery, Indonesian Language Learning</w:t>
            </w:r>
            <w:r>
              <w:rPr>
                <w:lang w:val="en-US"/>
              </w:rPr>
              <w:t>.</w:t>
            </w:r>
          </w:p>
        </w:tc>
        <w:tc>
          <w:tcPr>
            <w:tcW w:w="5688" w:type="dxa"/>
            <w:vMerge/>
            <w:tcBorders>
              <w:top w:val="nil"/>
              <w:left w:val="dashSmallGap" w:sz="4" w:space="0" w:color="000000"/>
              <w:right w:val="dashSmallGap" w:sz="4" w:space="0" w:color="000000"/>
            </w:tcBorders>
          </w:tcPr>
          <w:p w14:paraId="0E3AEF68" w14:textId="77777777" w:rsidR="002A6F68" w:rsidRDefault="002A6F68" w:rsidP="00EB44E3">
            <w:pPr>
              <w:rPr>
                <w:sz w:val="2"/>
                <w:szCs w:val="2"/>
              </w:rPr>
            </w:pPr>
          </w:p>
        </w:tc>
      </w:tr>
      <w:tr w:rsidR="002A6F68" w14:paraId="63D7E757" w14:textId="77777777" w:rsidTr="00152E5D">
        <w:trPr>
          <w:trHeight w:val="2560"/>
        </w:trPr>
        <w:tc>
          <w:tcPr>
            <w:tcW w:w="3211" w:type="dxa"/>
            <w:tcBorders>
              <w:top w:val="nil"/>
              <w:left w:val="dashSmallGap" w:sz="4" w:space="0" w:color="000000"/>
              <w:right w:val="dashSmallGap" w:sz="4" w:space="0" w:color="000000"/>
            </w:tcBorders>
          </w:tcPr>
          <w:p w14:paraId="0AAC5BE1" w14:textId="59597AF0" w:rsidR="002A6F68" w:rsidRPr="00152E5D" w:rsidRDefault="002A6F68" w:rsidP="00EB44E3">
            <w:pPr>
              <w:pStyle w:val="TableParagraph"/>
              <w:ind w:right="95"/>
              <w:jc w:val="both"/>
              <w:rPr>
                <w:i/>
                <w:sz w:val="20"/>
                <w:lang w:val="en-US"/>
              </w:rPr>
            </w:pPr>
          </w:p>
        </w:tc>
        <w:tc>
          <w:tcPr>
            <w:tcW w:w="5688" w:type="dxa"/>
            <w:vMerge/>
            <w:tcBorders>
              <w:top w:val="nil"/>
              <w:left w:val="dashSmallGap" w:sz="4" w:space="0" w:color="000000"/>
              <w:right w:val="dashSmallGap" w:sz="4" w:space="0" w:color="000000"/>
            </w:tcBorders>
          </w:tcPr>
          <w:p w14:paraId="114D76EC" w14:textId="77777777" w:rsidR="002A6F68" w:rsidRDefault="002A6F68" w:rsidP="00EB44E3">
            <w:pPr>
              <w:rPr>
                <w:sz w:val="2"/>
                <w:szCs w:val="2"/>
              </w:rPr>
            </w:pPr>
          </w:p>
        </w:tc>
      </w:tr>
      <w:tr w:rsidR="002A6F68" w14:paraId="537C325D" w14:textId="77777777" w:rsidTr="00EB44E3">
        <w:trPr>
          <w:trHeight w:val="265"/>
        </w:trPr>
        <w:tc>
          <w:tcPr>
            <w:tcW w:w="3211" w:type="dxa"/>
            <w:tcBorders>
              <w:left w:val="dashSmallGap" w:sz="4" w:space="0" w:color="000000"/>
              <w:right w:val="dashSmallGap" w:sz="4" w:space="0" w:color="000000"/>
            </w:tcBorders>
          </w:tcPr>
          <w:p w14:paraId="6CD2E9DE" w14:textId="77777777" w:rsidR="002A6F68" w:rsidRDefault="002A6F68" w:rsidP="00EB44E3">
            <w:pPr>
              <w:pStyle w:val="TableParagraph"/>
              <w:rPr>
                <w:b/>
                <w:sz w:val="20"/>
              </w:rPr>
            </w:pPr>
            <w:r>
              <w:rPr>
                <w:b/>
                <w:spacing w:val="-2"/>
                <w:sz w:val="20"/>
              </w:rPr>
              <w:t>Informasi</w:t>
            </w:r>
            <w:r>
              <w:rPr>
                <w:b/>
                <w:spacing w:val="3"/>
                <w:sz w:val="20"/>
              </w:rPr>
              <w:t xml:space="preserve"> </w:t>
            </w:r>
            <w:r>
              <w:rPr>
                <w:b/>
                <w:spacing w:val="-2"/>
                <w:sz w:val="20"/>
              </w:rPr>
              <w:t>Artikel</w:t>
            </w:r>
          </w:p>
        </w:tc>
        <w:tc>
          <w:tcPr>
            <w:tcW w:w="5688" w:type="dxa"/>
            <w:tcBorders>
              <w:left w:val="dashSmallGap" w:sz="4" w:space="0" w:color="000000"/>
              <w:right w:val="dashSmallGap" w:sz="4" w:space="0" w:color="000000"/>
            </w:tcBorders>
          </w:tcPr>
          <w:p w14:paraId="7262CDC0" w14:textId="77777777" w:rsidR="002A6F68" w:rsidRDefault="002A6F68" w:rsidP="00EB44E3">
            <w:pPr>
              <w:pStyle w:val="TableParagraph"/>
              <w:ind w:left="109"/>
              <w:rPr>
                <w:b/>
                <w:sz w:val="20"/>
              </w:rPr>
            </w:pPr>
            <w:r>
              <w:rPr>
                <w:b/>
                <w:spacing w:val="-2"/>
                <w:sz w:val="20"/>
              </w:rPr>
              <w:t>Abstrak</w:t>
            </w:r>
          </w:p>
        </w:tc>
      </w:tr>
      <w:tr w:rsidR="002A6F68" w14:paraId="2856DA30" w14:textId="77777777" w:rsidTr="00EB44E3">
        <w:trPr>
          <w:trHeight w:val="221"/>
        </w:trPr>
        <w:tc>
          <w:tcPr>
            <w:tcW w:w="3211" w:type="dxa"/>
            <w:tcBorders>
              <w:left w:val="dashSmallGap" w:sz="4" w:space="0" w:color="000000"/>
              <w:bottom w:val="nil"/>
              <w:right w:val="dashSmallGap" w:sz="4" w:space="0" w:color="000000"/>
            </w:tcBorders>
          </w:tcPr>
          <w:p w14:paraId="5EA4FE1D" w14:textId="4FA81726" w:rsidR="002A6F68" w:rsidRPr="00152E5D" w:rsidRDefault="002A6F68" w:rsidP="00EB44E3">
            <w:pPr>
              <w:pStyle w:val="TableParagraph"/>
              <w:spacing w:line="201" w:lineRule="exact"/>
              <w:rPr>
                <w:b/>
                <w:sz w:val="20"/>
                <w:lang w:val="en-US"/>
              </w:rPr>
            </w:pPr>
            <w:r>
              <w:rPr>
                <w:b/>
                <w:sz w:val="20"/>
              </w:rPr>
              <w:t>Kata</w:t>
            </w:r>
            <w:r>
              <w:rPr>
                <w:b/>
                <w:spacing w:val="-1"/>
                <w:sz w:val="20"/>
              </w:rPr>
              <w:t xml:space="preserve"> </w:t>
            </w:r>
            <w:r>
              <w:rPr>
                <w:b/>
                <w:spacing w:val="-2"/>
                <w:sz w:val="20"/>
              </w:rPr>
              <w:t>kunci</w:t>
            </w:r>
          </w:p>
        </w:tc>
        <w:tc>
          <w:tcPr>
            <w:tcW w:w="5688" w:type="dxa"/>
            <w:vMerge w:val="restart"/>
            <w:tcBorders>
              <w:left w:val="dashSmallGap" w:sz="4" w:space="0" w:color="000000"/>
              <w:right w:val="dashSmallGap" w:sz="4" w:space="0" w:color="000000"/>
            </w:tcBorders>
          </w:tcPr>
          <w:p w14:paraId="7AB580B0" w14:textId="77777777" w:rsidR="002A6F68" w:rsidRDefault="002A6F68" w:rsidP="00EB44E3">
            <w:pPr>
              <w:pStyle w:val="TableParagraph"/>
              <w:ind w:left="109" w:right="97"/>
              <w:jc w:val="both"/>
              <w:rPr>
                <w:sz w:val="20"/>
              </w:rPr>
            </w:pPr>
            <w:r>
              <w:rPr>
                <w:sz w:val="20"/>
              </w:rPr>
              <w:t>Penelitian ini bertujuan untuk menginvestigasi apakah penggunaan media pohon literasi memiliki pengaruh yang signifikan terhadap penguasaan kosakata siswa dalam konteks pembelajaran Bahasa Indonesia di kelas IISDN 11 Nanga Pinoh. Metode penelitian yang diterapkan dalam studi ini adalah desain pre-eksperimental, yang diimplementasikan melalui skema one-group pretest-posttest. Penelitian</w:t>
            </w:r>
            <w:r>
              <w:rPr>
                <w:spacing w:val="-5"/>
                <w:sz w:val="20"/>
              </w:rPr>
              <w:t xml:space="preserve"> </w:t>
            </w:r>
            <w:r>
              <w:rPr>
                <w:sz w:val="20"/>
              </w:rPr>
              <w:t>ini</w:t>
            </w:r>
            <w:r>
              <w:rPr>
                <w:spacing w:val="-5"/>
                <w:sz w:val="20"/>
              </w:rPr>
              <w:t xml:space="preserve"> </w:t>
            </w:r>
            <w:r>
              <w:rPr>
                <w:sz w:val="20"/>
              </w:rPr>
              <w:t>dilaksanakan</w:t>
            </w:r>
            <w:r>
              <w:rPr>
                <w:spacing w:val="-5"/>
                <w:sz w:val="20"/>
              </w:rPr>
              <w:t xml:space="preserve"> </w:t>
            </w:r>
            <w:r>
              <w:rPr>
                <w:sz w:val="20"/>
              </w:rPr>
              <w:t>di</w:t>
            </w:r>
            <w:r>
              <w:rPr>
                <w:spacing w:val="-5"/>
                <w:sz w:val="20"/>
              </w:rPr>
              <w:t xml:space="preserve"> </w:t>
            </w:r>
            <w:r>
              <w:rPr>
                <w:sz w:val="20"/>
              </w:rPr>
              <w:t>SDN</w:t>
            </w:r>
            <w:r>
              <w:rPr>
                <w:spacing w:val="-6"/>
                <w:sz w:val="20"/>
              </w:rPr>
              <w:t xml:space="preserve"> </w:t>
            </w:r>
            <w:r>
              <w:rPr>
                <w:sz w:val="20"/>
              </w:rPr>
              <w:t>11</w:t>
            </w:r>
            <w:r>
              <w:rPr>
                <w:spacing w:val="-5"/>
                <w:sz w:val="20"/>
              </w:rPr>
              <w:t xml:space="preserve"> </w:t>
            </w:r>
            <w:r>
              <w:rPr>
                <w:sz w:val="20"/>
              </w:rPr>
              <w:t>Nanga</w:t>
            </w:r>
            <w:r>
              <w:rPr>
                <w:spacing w:val="-6"/>
                <w:sz w:val="20"/>
              </w:rPr>
              <w:t xml:space="preserve"> </w:t>
            </w:r>
            <w:r>
              <w:rPr>
                <w:sz w:val="20"/>
              </w:rPr>
              <w:t>Pinoh.</w:t>
            </w:r>
            <w:r>
              <w:rPr>
                <w:spacing w:val="-5"/>
                <w:sz w:val="20"/>
              </w:rPr>
              <w:t xml:space="preserve"> </w:t>
            </w:r>
            <w:r>
              <w:rPr>
                <w:sz w:val="20"/>
              </w:rPr>
              <w:t>Populasi</w:t>
            </w:r>
            <w:r>
              <w:rPr>
                <w:spacing w:val="-5"/>
                <w:sz w:val="20"/>
              </w:rPr>
              <w:t xml:space="preserve"> </w:t>
            </w:r>
            <w:r>
              <w:rPr>
                <w:sz w:val="20"/>
              </w:rPr>
              <w:t>dalam penelitian ini mencakup seluruh siswa kelas II di SDN 11 Nanga Pinoh, dengan jumlah sampel yang diambil sebanyak 29 individu, terdiri</w:t>
            </w:r>
            <w:r>
              <w:rPr>
                <w:spacing w:val="-8"/>
                <w:sz w:val="20"/>
              </w:rPr>
              <w:t xml:space="preserve"> </w:t>
            </w:r>
            <w:r>
              <w:rPr>
                <w:sz w:val="20"/>
              </w:rPr>
              <w:t>dari</w:t>
            </w:r>
            <w:r>
              <w:rPr>
                <w:spacing w:val="-8"/>
                <w:sz w:val="20"/>
              </w:rPr>
              <w:t xml:space="preserve"> </w:t>
            </w:r>
            <w:r>
              <w:rPr>
                <w:sz w:val="20"/>
              </w:rPr>
              <w:t>15</w:t>
            </w:r>
            <w:r>
              <w:rPr>
                <w:spacing w:val="-7"/>
                <w:sz w:val="20"/>
              </w:rPr>
              <w:t xml:space="preserve"> </w:t>
            </w:r>
            <w:r>
              <w:rPr>
                <w:sz w:val="20"/>
              </w:rPr>
              <w:t>siswa</w:t>
            </w:r>
            <w:r>
              <w:rPr>
                <w:spacing w:val="-8"/>
                <w:sz w:val="20"/>
              </w:rPr>
              <w:t xml:space="preserve"> </w:t>
            </w:r>
            <w:r>
              <w:rPr>
                <w:sz w:val="20"/>
              </w:rPr>
              <w:t>laki-laki</w:t>
            </w:r>
            <w:r>
              <w:rPr>
                <w:spacing w:val="-8"/>
                <w:sz w:val="20"/>
              </w:rPr>
              <w:t xml:space="preserve"> </w:t>
            </w:r>
            <w:r>
              <w:rPr>
                <w:sz w:val="20"/>
              </w:rPr>
              <w:t>dan</w:t>
            </w:r>
            <w:r>
              <w:rPr>
                <w:spacing w:val="-8"/>
                <w:sz w:val="20"/>
              </w:rPr>
              <w:t xml:space="preserve"> </w:t>
            </w:r>
            <w:r>
              <w:rPr>
                <w:sz w:val="20"/>
              </w:rPr>
              <w:t>14</w:t>
            </w:r>
            <w:r>
              <w:rPr>
                <w:spacing w:val="-8"/>
                <w:sz w:val="20"/>
              </w:rPr>
              <w:t xml:space="preserve"> </w:t>
            </w:r>
            <w:r>
              <w:rPr>
                <w:sz w:val="20"/>
              </w:rPr>
              <w:t>siswa</w:t>
            </w:r>
            <w:r>
              <w:rPr>
                <w:spacing w:val="-8"/>
                <w:sz w:val="20"/>
              </w:rPr>
              <w:t xml:space="preserve"> </w:t>
            </w:r>
            <w:r>
              <w:rPr>
                <w:sz w:val="20"/>
              </w:rPr>
              <w:t>perempuan.</w:t>
            </w:r>
            <w:r>
              <w:rPr>
                <w:spacing w:val="-8"/>
                <w:sz w:val="20"/>
              </w:rPr>
              <w:t xml:space="preserve"> </w:t>
            </w:r>
            <w:r>
              <w:rPr>
                <w:sz w:val="20"/>
              </w:rPr>
              <w:t>Hasil</w:t>
            </w:r>
            <w:r>
              <w:rPr>
                <w:spacing w:val="-8"/>
                <w:sz w:val="20"/>
              </w:rPr>
              <w:t xml:space="preserve"> </w:t>
            </w:r>
            <w:r>
              <w:rPr>
                <w:sz w:val="20"/>
              </w:rPr>
              <w:t>analisis validitas</w:t>
            </w:r>
            <w:r>
              <w:rPr>
                <w:spacing w:val="6"/>
                <w:sz w:val="20"/>
              </w:rPr>
              <w:t xml:space="preserve"> </w:t>
            </w:r>
            <w:r>
              <w:rPr>
                <w:sz w:val="20"/>
              </w:rPr>
              <w:t>mengindikasikan</w:t>
            </w:r>
            <w:r>
              <w:rPr>
                <w:spacing w:val="8"/>
                <w:sz w:val="20"/>
              </w:rPr>
              <w:t xml:space="preserve"> </w:t>
            </w:r>
            <w:r>
              <w:rPr>
                <w:sz w:val="20"/>
              </w:rPr>
              <w:t>bahwa</w:t>
            </w:r>
            <w:r>
              <w:rPr>
                <w:spacing w:val="7"/>
                <w:sz w:val="20"/>
              </w:rPr>
              <w:t xml:space="preserve"> </w:t>
            </w:r>
            <w:r>
              <w:rPr>
                <w:sz w:val="20"/>
              </w:rPr>
              <w:t>baik</w:t>
            </w:r>
            <w:r>
              <w:rPr>
                <w:spacing w:val="9"/>
                <w:sz w:val="20"/>
              </w:rPr>
              <w:t xml:space="preserve"> </w:t>
            </w:r>
            <w:r>
              <w:rPr>
                <w:sz w:val="20"/>
              </w:rPr>
              <w:t>15</w:t>
            </w:r>
            <w:r>
              <w:rPr>
                <w:spacing w:val="8"/>
                <w:sz w:val="20"/>
              </w:rPr>
              <w:t xml:space="preserve"> </w:t>
            </w:r>
            <w:r>
              <w:rPr>
                <w:sz w:val="20"/>
              </w:rPr>
              <w:t>butir</w:t>
            </w:r>
            <w:r>
              <w:rPr>
                <w:spacing w:val="8"/>
                <w:sz w:val="20"/>
              </w:rPr>
              <w:t xml:space="preserve"> </w:t>
            </w:r>
            <w:r>
              <w:rPr>
                <w:sz w:val="20"/>
              </w:rPr>
              <w:t>soal</w:t>
            </w:r>
            <w:r>
              <w:rPr>
                <w:spacing w:val="9"/>
                <w:sz w:val="20"/>
              </w:rPr>
              <w:t xml:space="preserve"> </w:t>
            </w:r>
            <w:r>
              <w:rPr>
                <w:sz w:val="20"/>
              </w:rPr>
              <w:t>pretest</w:t>
            </w:r>
            <w:r>
              <w:rPr>
                <w:spacing w:val="10"/>
                <w:sz w:val="20"/>
              </w:rPr>
              <w:t xml:space="preserve"> </w:t>
            </w:r>
            <w:r>
              <w:rPr>
                <w:spacing w:val="-2"/>
                <w:sz w:val="20"/>
              </w:rPr>
              <w:t>maupun</w:t>
            </w:r>
          </w:p>
          <w:p w14:paraId="2016DE32" w14:textId="77777777" w:rsidR="002A6F68" w:rsidRDefault="002A6F68" w:rsidP="00EB44E3">
            <w:pPr>
              <w:pStyle w:val="TableParagraph"/>
              <w:spacing w:line="230" w:lineRule="atLeast"/>
              <w:ind w:left="109" w:right="97"/>
              <w:jc w:val="both"/>
              <w:rPr>
                <w:sz w:val="20"/>
              </w:rPr>
            </w:pPr>
            <w:r>
              <w:rPr>
                <w:sz w:val="20"/>
              </w:rPr>
              <w:t xml:space="preserve">15 butir soal posttest telah memenuhi kriteria validitas yang </w:t>
            </w:r>
            <w:r>
              <w:rPr>
                <w:spacing w:val="-2"/>
                <w:sz w:val="20"/>
              </w:rPr>
              <w:t xml:space="preserve">ditetapkan. Sementara itu, hasil pengukuran reliabilitas menunjukkan </w:t>
            </w:r>
            <w:r>
              <w:rPr>
                <w:sz w:val="20"/>
              </w:rPr>
              <w:t>nilai sebesar 0,933 untuk pretest dan 0,911 untuk posttest, yang mengindikasikan</w:t>
            </w:r>
            <w:r>
              <w:rPr>
                <w:spacing w:val="-2"/>
                <w:sz w:val="20"/>
              </w:rPr>
              <w:t xml:space="preserve"> </w:t>
            </w:r>
            <w:r>
              <w:rPr>
                <w:sz w:val="20"/>
              </w:rPr>
              <w:t>bahwa instrumen</w:t>
            </w:r>
            <w:r>
              <w:rPr>
                <w:spacing w:val="-2"/>
                <w:sz w:val="20"/>
              </w:rPr>
              <w:t xml:space="preserve"> </w:t>
            </w:r>
            <w:r>
              <w:rPr>
                <w:sz w:val="20"/>
              </w:rPr>
              <w:t>tersebut</w:t>
            </w:r>
            <w:r>
              <w:rPr>
                <w:spacing w:val="-2"/>
                <w:sz w:val="20"/>
              </w:rPr>
              <w:t xml:space="preserve"> </w:t>
            </w:r>
            <w:r>
              <w:rPr>
                <w:sz w:val="20"/>
              </w:rPr>
              <w:t>sangat</w:t>
            </w:r>
            <w:r>
              <w:rPr>
                <w:spacing w:val="-1"/>
                <w:sz w:val="20"/>
              </w:rPr>
              <w:t xml:space="preserve"> </w:t>
            </w:r>
            <w:r>
              <w:rPr>
                <w:sz w:val="20"/>
              </w:rPr>
              <w:t>reliabel.</w:t>
            </w:r>
            <w:r>
              <w:rPr>
                <w:spacing w:val="-4"/>
                <w:sz w:val="20"/>
              </w:rPr>
              <w:t xml:space="preserve"> </w:t>
            </w:r>
            <w:r>
              <w:rPr>
                <w:sz w:val="20"/>
              </w:rPr>
              <w:t>Temuan penelitian ini menunjukkan bahwa terdapat peningkatan signifikan dalam nilai rata-rata peserta, di mana skor pretest meningkat dari 46,65 menjadi 69,48 pada posttest. Hasil analisis hipotesis menunjukkan nilai rank negatif sebesar 0,000 dan rank positif sebesar 15,00. dengan nilai signifikan (p) yang mencapai 0,001 (p).</w:t>
            </w:r>
          </w:p>
        </w:tc>
      </w:tr>
      <w:tr w:rsidR="002A6F68" w14:paraId="07D9F223" w14:textId="77777777" w:rsidTr="00EB44E3">
        <w:trPr>
          <w:trHeight w:val="1133"/>
        </w:trPr>
        <w:tc>
          <w:tcPr>
            <w:tcW w:w="3211" w:type="dxa"/>
            <w:tcBorders>
              <w:top w:val="nil"/>
              <w:left w:val="dashSmallGap" w:sz="4" w:space="0" w:color="000000"/>
              <w:bottom w:val="dashSmallGap" w:sz="4" w:space="0" w:color="000000"/>
              <w:right w:val="dashSmallGap" w:sz="4" w:space="0" w:color="000000"/>
            </w:tcBorders>
          </w:tcPr>
          <w:p w14:paraId="3E9294C8" w14:textId="1A745AA3" w:rsidR="00152E5D" w:rsidRPr="00152E5D" w:rsidRDefault="00152E5D" w:rsidP="00152E5D">
            <w:pPr>
              <w:pStyle w:val="TableParagraph"/>
              <w:spacing w:line="212" w:lineRule="exact"/>
              <w:jc w:val="both"/>
              <w:rPr>
                <w:b/>
                <w:bCs/>
                <w:lang w:val="en-US"/>
              </w:rPr>
            </w:pPr>
            <w:r w:rsidRPr="00171C5D">
              <w:t>Media Pohon Literasi, Penguasaan Kosakata, Pembelajaran Bahasa Indonesia</w:t>
            </w:r>
            <w:r>
              <w:rPr>
                <w:lang w:val="en-US"/>
              </w:rPr>
              <w:t>.</w:t>
            </w:r>
          </w:p>
          <w:p w14:paraId="5BEE00EC" w14:textId="03CF30DF" w:rsidR="002A6F68" w:rsidRPr="00152E5D" w:rsidRDefault="002A6F68" w:rsidP="00EB44E3">
            <w:pPr>
              <w:pStyle w:val="TableParagraph"/>
              <w:ind w:right="97"/>
              <w:jc w:val="both"/>
              <w:rPr>
                <w:sz w:val="20"/>
                <w:lang w:val="en-US"/>
              </w:rPr>
            </w:pPr>
          </w:p>
        </w:tc>
        <w:tc>
          <w:tcPr>
            <w:tcW w:w="5688" w:type="dxa"/>
            <w:vMerge/>
            <w:tcBorders>
              <w:top w:val="nil"/>
              <w:left w:val="dashSmallGap" w:sz="4" w:space="0" w:color="000000"/>
              <w:right w:val="dashSmallGap" w:sz="4" w:space="0" w:color="000000"/>
            </w:tcBorders>
          </w:tcPr>
          <w:p w14:paraId="54A638B2" w14:textId="77777777" w:rsidR="002A6F68" w:rsidRDefault="002A6F68" w:rsidP="00EB44E3">
            <w:pPr>
              <w:rPr>
                <w:sz w:val="2"/>
                <w:szCs w:val="2"/>
              </w:rPr>
            </w:pPr>
          </w:p>
        </w:tc>
      </w:tr>
      <w:tr w:rsidR="002A6F68" w14:paraId="22F547B1" w14:textId="77777777" w:rsidTr="00EB44E3">
        <w:trPr>
          <w:trHeight w:val="511"/>
        </w:trPr>
        <w:tc>
          <w:tcPr>
            <w:tcW w:w="3211" w:type="dxa"/>
            <w:tcBorders>
              <w:top w:val="dashSmallGap" w:sz="4" w:space="0" w:color="000000"/>
              <w:left w:val="dashSmallGap" w:sz="4" w:space="0" w:color="000000"/>
              <w:bottom w:val="nil"/>
              <w:right w:val="dashSmallGap" w:sz="4" w:space="0" w:color="000000"/>
            </w:tcBorders>
          </w:tcPr>
          <w:p w14:paraId="4F2AEAA7" w14:textId="77777777" w:rsidR="002A6F68" w:rsidRDefault="002A6F68" w:rsidP="00EB44E3">
            <w:pPr>
              <w:pStyle w:val="TableParagraph"/>
              <w:spacing w:before="60"/>
              <w:rPr>
                <w:sz w:val="20"/>
              </w:rPr>
            </w:pPr>
          </w:p>
          <w:p w14:paraId="3C78DC83" w14:textId="77777777" w:rsidR="002A6F68" w:rsidRDefault="002A6F68" w:rsidP="00EB44E3">
            <w:pPr>
              <w:pStyle w:val="TableParagraph"/>
              <w:spacing w:before="1" w:line="201" w:lineRule="exact"/>
              <w:rPr>
                <w:b/>
                <w:sz w:val="20"/>
              </w:rPr>
            </w:pPr>
            <w:r>
              <w:rPr>
                <w:b/>
                <w:spacing w:val="-2"/>
                <w:sz w:val="20"/>
              </w:rPr>
              <w:t>Corresponding</w:t>
            </w:r>
            <w:r>
              <w:rPr>
                <w:b/>
                <w:spacing w:val="5"/>
                <w:sz w:val="20"/>
              </w:rPr>
              <w:t xml:space="preserve"> </w:t>
            </w:r>
            <w:r>
              <w:rPr>
                <w:b/>
                <w:spacing w:val="-2"/>
                <w:sz w:val="20"/>
              </w:rPr>
              <w:t>Author</w:t>
            </w:r>
          </w:p>
        </w:tc>
        <w:tc>
          <w:tcPr>
            <w:tcW w:w="5688" w:type="dxa"/>
            <w:vMerge/>
            <w:tcBorders>
              <w:top w:val="nil"/>
              <w:left w:val="dashSmallGap" w:sz="4" w:space="0" w:color="000000"/>
              <w:right w:val="dashSmallGap" w:sz="4" w:space="0" w:color="000000"/>
            </w:tcBorders>
          </w:tcPr>
          <w:p w14:paraId="03B07140" w14:textId="77777777" w:rsidR="002A6F68" w:rsidRDefault="002A6F68" w:rsidP="00EB44E3">
            <w:pPr>
              <w:rPr>
                <w:sz w:val="2"/>
                <w:szCs w:val="2"/>
              </w:rPr>
            </w:pPr>
          </w:p>
        </w:tc>
      </w:tr>
      <w:tr w:rsidR="002A6F68" w14:paraId="760436D7" w14:textId="77777777" w:rsidTr="00EB44E3">
        <w:trPr>
          <w:trHeight w:val="202"/>
        </w:trPr>
        <w:tc>
          <w:tcPr>
            <w:tcW w:w="3211" w:type="dxa"/>
            <w:tcBorders>
              <w:top w:val="nil"/>
              <w:left w:val="dashSmallGap" w:sz="4" w:space="0" w:color="000000"/>
              <w:bottom w:val="nil"/>
              <w:right w:val="dashSmallGap" w:sz="4" w:space="0" w:color="000000"/>
            </w:tcBorders>
          </w:tcPr>
          <w:p w14:paraId="36CC27EB" w14:textId="77777777" w:rsidR="002A6F68" w:rsidRDefault="002A6F68" w:rsidP="00EB44E3">
            <w:pPr>
              <w:pStyle w:val="TableParagraph"/>
              <w:spacing w:line="183" w:lineRule="exact"/>
              <w:rPr>
                <w:sz w:val="20"/>
              </w:rPr>
            </w:pPr>
            <w:r>
              <w:rPr>
                <w:spacing w:val="-2"/>
                <w:sz w:val="20"/>
              </w:rPr>
              <w:t>Pirdayana</w:t>
            </w:r>
            <w:r>
              <w:rPr>
                <w:spacing w:val="5"/>
                <w:sz w:val="20"/>
              </w:rPr>
              <w:t xml:space="preserve"> </w:t>
            </w:r>
            <w:r>
              <w:rPr>
                <w:spacing w:val="-4"/>
                <w:sz w:val="20"/>
              </w:rPr>
              <w:t>Adha</w:t>
            </w:r>
          </w:p>
        </w:tc>
        <w:tc>
          <w:tcPr>
            <w:tcW w:w="5688" w:type="dxa"/>
            <w:vMerge/>
            <w:tcBorders>
              <w:top w:val="nil"/>
              <w:left w:val="dashSmallGap" w:sz="4" w:space="0" w:color="000000"/>
              <w:right w:val="dashSmallGap" w:sz="4" w:space="0" w:color="000000"/>
            </w:tcBorders>
          </w:tcPr>
          <w:p w14:paraId="51243B4F" w14:textId="77777777" w:rsidR="002A6F68" w:rsidRDefault="002A6F68" w:rsidP="00EB44E3">
            <w:pPr>
              <w:rPr>
                <w:sz w:val="2"/>
                <w:szCs w:val="2"/>
              </w:rPr>
            </w:pPr>
          </w:p>
        </w:tc>
      </w:tr>
      <w:tr w:rsidR="002A6F68" w14:paraId="555BF83A" w14:textId="77777777" w:rsidTr="00EB44E3">
        <w:trPr>
          <w:trHeight w:val="202"/>
        </w:trPr>
        <w:tc>
          <w:tcPr>
            <w:tcW w:w="3211" w:type="dxa"/>
            <w:tcBorders>
              <w:top w:val="nil"/>
              <w:left w:val="dashSmallGap" w:sz="4" w:space="0" w:color="000000"/>
              <w:bottom w:val="nil"/>
              <w:right w:val="dashSmallGap" w:sz="4" w:space="0" w:color="000000"/>
            </w:tcBorders>
          </w:tcPr>
          <w:p w14:paraId="1AB8BA96" w14:textId="77777777" w:rsidR="002A6F68" w:rsidRDefault="002A6F68" w:rsidP="002A6F68">
            <w:pPr>
              <w:pStyle w:val="TableParagraph"/>
              <w:spacing w:line="183" w:lineRule="exact"/>
              <w:rPr>
                <w:sz w:val="20"/>
              </w:rPr>
            </w:pPr>
            <w:r>
              <w:rPr>
                <w:sz w:val="20"/>
              </w:rPr>
              <w:t>Sekolah</w:t>
            </w:r>
            <w:r>
              <w:rPr>
                <w:spacing w:val="22"/>
                <w:sz w:val="20"/>
              </w:rPr>
              <w:t xml:space="preserve"> </w:t>
            </w:r>
            <w:r>
              <w:rPr>
                <w:sz w:val="20"/>
              </w:rPr>
              <w:t>Tinggi</w:t>
            </w:r>
            <w:r>
              <w:rPr>
                <w:spacing w:val="27"/>
                <w:sz w:val="20"/>
              </w:rPr>
              <w:t xml:space="preserve"> </w:t>
            </w:r>
            <w:r>
              <w:rPr>
                <w:sz w:val="20"/>
              </w:rPr>
              <w:t>Keguruan</w:t>
            </w:r>
            <w:r>
              <w:rPr>
                <w:spacing w:val="26"/>
                <w:sz w:val="20"/>
              </w:rPr>
              <w:t xml:space="preserve"> </w:t>
            </w:r>
            <w:r>
              <w:rPr>
                <w:sz w:val="20"/>
              </w:rPr>
              <w:t>Ilmu</w:t>
            </w:r>
            <w:r>
              <w:rPr>
                <w:spacing w:val="27"/>
                <w:sz w:val="20"/>
              </w:rPr>
              <w:t xml:space="preserve"> </w:t>
            </w:r>
            <w:r>
              <w:rPr>
                <w:spacing w:val="-5"/>
                <w:sz w:val="20"/>
              </w:rPr>
              <w:t>dan</w:t>
            </w:r>
          </w:p>
        </w:tc>
        <w:tc>
          <w:tcPr>
            <w:tcW w:w="5688" w:type="dxa"/>
            <w:vMerge/>
            <w:tcBorders>
              <w:top w:val="nil"/>
              <w:left w:val="dashSmallGap" w:sz="4" w:space="0" w:color="000000"/>
              <w:right w:val="dashSmallGap" w:sz="4" w:space="0" w:color="000000"/>
            </w:tcBorders>
          </w:tcPr>
          <w:p w14:paraId="3BDAD64C" w14:textId="77777777" w:rsidR="002A6F68" w:rsidRDefault="002A6F68" w:rsidP="00EB44E3">
            <w:pPr>
              <w:rPr>
                <w:sz w:val="2"/>
                <w:szCs w:val="2"/>
              </w:rPr>
            </w:pPr>
          </w:p>
        </w:tc>
      </w:tr>
      <w:tr w:rsidR="002A6F68" w14:paraId="73628420" w14:textId="77777777" w:rsidTr="00EB44E3">
        <w:trPr>
          <w:trHeight w:val="204"/>
        </w:trPr>
        <w:tc>
          <w:tcPr>
            <w:tcW w:w="3211" w:type="dxa"/>
            <w:tcBorders>
              <w:top w:val="nil"/>
              <w:left w:val="dashSmallGap" w:sz="4" w:space="0" w:color="000000"/>
              <w:bottom w:val="nil"/>
              <w:right w:val="dashSmallGap" w:sz="4" w:space="0" w:color="000000"/>
            </w:tcBorders>
          </w:tcPr>
          <w:p w14:paraId="490E406E" w14:textId="77777777" w:rsidR="002A6F68" w:rsidRDefault="002A6F68" w:rsidP="00EB44E3">
            <w:pPr>
              <w:pStyle w:val="TableParagraph"/>
              <w:spacing w:line="184" w:lineRule="exact"/>
              <w:rPr>
                <w:spacing w:val="-2"/>
                <w:sz w:val="20"/>
                <w:lang w:val="en-US"/>
              </w:rPr>
            </w:pPr>
            <w:r>
              <w:rPr>
                <w:sz w:val="20"/>
              </w:rPr>
              <w:t>Pendidikan</w:t>
            </w:r>
            <w:r>
              <w:rPr>
                <w:spacing w:val="-3"/>
                <w:sz w:val="20"/>
              </w:rPr>
              <w:t xml:space="preserve"> </w:t>
            </w:r>
            <w:r>
              <w:rPr>
                <w:sz w:val="20"/>
              </w:rPr>
              <w:t>Melawi,</w:t>
            </w:r>
            <w:r>
              <w:rPr>
                <w:spacing w:val="-3"/>
                <w:sz w:val="20"/>
              </w:rPr>
              <w:t xml:space="preserve"> </w:t>
            </w:r>
            <w:r>
              <w:rPr>
                <w:spacing w:val="-2"/>
                <w:sz w:val="20"/>
              </w:rPr>
              <w:t>Indonesia</w:t>
            </w:r>
            <w:r w:rsidR="00152E5D">
              <w:rPr>
                <w:spacing w:val="-2"/>
                <w:sz w:val="20"/>
                <w:lang w:val="en-US"/>
              </w:rPr>
              <w:t>.</w:t>
            </w:r>
          </w:p>
          <w:p w14:paraId="444EA203" w14:textId="6980AB00" w:rsidR="00152E5D" w:rsidRPr="00152E5D" w:rsidRDefault="00152E5D" w:rsidP="00EB44E3">
            <w:pPr>
              <w:pStyle w:val="TableParagraph"/>
              <w:spacing w:line="184" w:lineRule="exact"/>
              <w:rPr>
                <w:sz w:val="20"/>
                <w:lang w:val="en-US"/>
              </w:rPr>
            </w:pPr>
            <w:r>
              <w:t>*E-mail:</w:t>
            </w:r>
          </w:p>
        </w:tc>
        <w:tc>
          <w:tcPr>
            <w:tcW w:w="5688" w:type="dxa"/>
            <w:vMerge/>
            <w:tcBorders>
              <w:top w:val="nil"/>
              <w:left w:val="dashSmallGap" w:sz="4" w:space="0" w:color="000000"/>
              <w:right w:val="dashSmallGap" w:sz="4" w:space="0" w:color="000000"/>
            </w:tcBorders>
          </w:tcPr>
          <w:p w14:paraId="17AA17DF" w14:textId="77777777" w:rsidR="002A6F68" w:rsidRDefault="002A6F68" w:rsidP="00EB44E3">
            <w:pPr>
              <w:rPr>
                <w:sz w:val="2"/>
                <w:szCs w:val="2"/>
              </w:rPr>
            </w:pPr>
          </w:p>
        </w:tc>
      </w:tr>
      <w:tr w:rsidR="002A6F68" w14:paraId="585EBFD5" w14:textId="77777777" w:rsidTr="00EB44E3">
        <w:trPr>
          <w:trHeight w:val="226"/>
        </w:trPr>
        <w:tc>
          <w:tcPr>
            <w:tcW w:w="3211" w:type="dxa"/>
            <w:tcBorders>
              <w:top w:val="nil"/>
              <w:left w:val="dashSmallGap" w:sz="4" w:space="0" w:color="000000"/>
              <w:bottom w:val="nil"/>
              <w:right w:val="dashSmallGap" w:sz="4" w:space="0" w:color="000000"/>
            </w:tcBorders>
          </w:tcPr>
          <w:p w14:paraId="2573AFB8" w14:textId="77777777" w:rsidR="002A6F68" w:rsidRPr="002A6F68" w:rsidRDefault="00597189" w:rsidP="00EB44E3">
            <w:pPr>
              <w:pStyle w:val="TableParagraph"/>
              <w:spacing w:line="207" w:lineRule="exact"/>
            </w:pPr>
            <w:hyperlink r:id="rId8">
              <w:r w:rsidR="002A6F68" w:rsidRPr="002A6F68">
                <w:rPr>
                  <w:spacing w:val="-2"/>
                </w:rPr>
                <w:t>pirdayanadha@gmail.com</w:t>
              </w:r>
            </w:hyperlink>
          </w:p>
        </w:tc>
        <w:tc>
          <w:tcPr>
            <w:tcW w:w="5688" w:type="dxa"/>
            <w:vMerge/>
            <w:tcBorders>
              <w:top w:val="nil"/>
              <w:left w:val="dashSmallGap" w:sz="4" w:space="0" w:color="000000"/>
              <w:right w:val="dashSmallGap" w:sz="4" w:space="0" w:color="000000"/>
            </w:tcBorders>
          </w:tcPr>
          <w:p w14:paraId="6228F57E" w14:textId="77777777" w:rsidR="002A6F68" w:rsidRDefault="002A6F68" w:rsidP="00EB44E3">
            <w:pPr>
              <w:rPr>
                <w:sz w:val="2"/>
                <w:szCs w:val="2"/>
              </w:rPr>
            </w:pPr>
          </w:p>
        </w:tc>
      </w:tr>
      <w:tr w:rsidR="002A6F68" w14:paraId="729A0B62" w14:textId="77777777" w:rsidTr="00EB44E3">
        <w:trPr>
          <w:trHeight w:val="1583"/>
        </w:trPr>
        <w:tc>
          <w:tcPr>
            <w:tcW w:w="3211" w:type="dxa"/>
            <w:tcBorders>
              <w:top w:val="nil"/>
              <w:left w:val="dashSmallGap" w:sz="4" w:space="0" w:color="000000"/>
              <w:right w:val="dashSmallGap" w:sz="4" w:space="0" w:color="000000"/>
            </w:tcBorders>
          </w:tcPr>
          <w:p w14:paraId="45F23F25" w14:textId="58E73EF9" w:rsidR="002A6F68" w:rsidRDefault="002A6F68" w:rsidP="00EB44E3">
            <w:pPr>
              <w:pStyle w:val="TableParagraph"/>
              <w:spacing w:line="213" w:lineRule="exact"/>
              <w:rPr>
                <w:sz w:val="20"/>
              </w:rPr>
            </w:pPr>
          </w:p>
        </w:tc>
        <w:tc>
          <w:tcPr>
            <w:tcW w:w="5688" w:type="dxa"/>
            <w:vMerge/>
            <w:tcBorders>
              <w:top w:val="nil"/>
              <w:left w:val="dashSmallGap" w:sz="4" w:space="0" w:color="000000"/>
              <w:right w:val="dashSmallGap" w:sz="4" w:space="0" w:color="000000"/>
            </w:tcBorders>
          </w:tcPr>
          <w:p w14:paraId="796D5670" w14:textId="77777777" w:rsidR="002A6F68" w:rsidRDefault="002A6F68" w:rsidP="00EB44E3">
            <w:pPr>
              <w:rPr>
                <w:sz w:val="2"/>
                <w:szCs w:val="2"/>
              </w:rPr>
            </w:pPr>
          </w:p>
        </w:tc>
      </w:tr>
      <w:tr w:rsidR="002A6F68" w14:paraId="7AA993FA" w14:textId="77777777" w:rsidTr="00EB44E3">
        <w:trPr>
          <w:trHeight w:val="539"/>
        </w:trPr>
        <w:tc>
          <w:tcPr>
            <w:tcW w:w="8899" w:type="dxa"/>
            <w:gridSpan w:val="2"/>
            <w:tcBorders>
              <w:left w:val="dashSmallGap" w:sz="4" w:space="0" w:color="000000"/>
              <w:right w:val="dashSmallGap" w:sz="4" w:space="0" w:color="000000"/>
            </w:tcBorders>
          </w:tcPr>
          <w:p w14:paraId="1AB3A2D1" w14:textId="77777777" w:rsidR="002A6F68" w:rsidRDefault="002A6F68" w:rsidP="00EB44E3">
            <w:pPr>
              <w:pStyle w:val="TableParagraph"/>
              <w:ind w:left="1085"/>
              <w:rPr>
                <w:rFonts w:ascii="Palatino Linotype"/>
                <w:sz w:val="20"/>
              </w:rPr>
            </w:pPr>
            <w:r>
              <w:rPr>
                <w:rFonts w:ascii="Palatino Linotype"/>
                <w:noProof/>
                <w:sz w:val="20"/>
              </w:rPr>
              <mc:AlternateContent>
                <mc:Choice Requires="wpg">
                  <w:drawing>
                    <wp:anchor distT="0" distB="0" distL="0" distR="0" simplePos="0" relativeHeight="251659264" behindDoc="1" locked="0" layoutInCell="1" allowOverlap="1" wp14:anchorId="569EDF38" wp14:editId="27E65BDC">
                      <wp:simplePos x="0" y="0"/>
                      <wp:positionH relativeFrom="column">
                        <wp:posOffset>61277</wp:posOffset>
                      </wp:positionH>
                      <wp:positionV relativeFrom="paragraph">
                        <wp:posOffset>82525</wp:posOffset>
                      </wp:positionV>
                      <wp:extent cx="534670" cy="252729"/>
                      <wp:effectExtent l="0" t="0" r="0" b="0"/>
                      <wp:wrapNone/>
                      <wp:docPr id="5" name="Group 5" descr="C:\Users\UserPC\AppData\Local\Microsoft\Windows\INetCache\Content.MSO\3AF082D3.tm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670" cy="252729"/>
                                <a:chOff x="0" y="0"/>
                                <a:chExt cx="534670" cy="252729"/>
                              </a:xfrm>
                            </wpg:grpSpPr>
                            <pic:pic xmlns:pic="http://schemas.openxmlformats.org/drawingml/2006/picture">
                              <pic:nvPicPr>
                                <pic:cNvPr id="6" name="Image 6" descr="C:\Users\UserPC\AppData\Local\Microsoft\Windows\INetCache\Content.MSO\3AF082D3.tmp"/>
                                <pic:cNvPicPr/>
                              </pic:nvPicPr>
                              <pic:blipFill>
                                <a:blip r:embed="rId9" cstate="print"/>
                                <a:stretch>
                                  <a:fillRect/>
                                </a:stretch>
                              </pic:blipFill>
                              <pic:spPr>
                                <a:xfrm>
                                  <a:off x="0" y="0"/>
                                  <a:ext cx="531983" cy="251459"/>
                                </a:xfrm>
                                <a:prstGeom prst="rect">
                                  <a:avLst/>
                                </a:prstGeom>
                              </pic:spPr>
                            </pic:pic>
                          </wpg:wgp>
                        </a:graphicData>
                      </a:graphic>
                    </wp:anchor>
                  </w:drawing>
                </mc:Choice>
                <mc:Fallback>
                  <w:pict>
                    <v:group w14:anchorId="2B3A20BE" id="Group 5" o:spid="_x0000_s1026" style="position:absolute;margin-left:4.8pt;margin-top:6.5pt;width:42.1pt;height:19.9pt;z-index:-251657216;mso-wrap-distance-left:0;mso-wrap-distance-right:0" coordsize="5346,2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5319;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">
                        <v:imagedata r:id="rId10" o:title="3AF082D3"/>
                      </v:shape>
                    </v:group>
                  </w:pict>
                </mc:Fallback>
              </mc:AlternateContent>
            </w:r>
            <w:r>
              <w:rPr>
                <w:rFonts w:ascii="Palatino Linotype"/>
                <w:sz w:val="20"/>
              </w:rPr>
              <w:t>This</w:t>
            </w:r>
            <w:r>
              <w:rPr>
                <w:rFonts w:ascii="Palatino Linotype"/>
                <w:spacing w:val="75"/>
                <w:sz w:val="20"/>
              </w:rPr>
              <w:t xml:space="preserve"> </w:t>
            </w:r>
            <w:r>
              <w:rPr>
                <w:rFonts w:ascii="Palatino Linotype"/>
                <w:sz w:val="20"/>
              </w:rPr>
              <w:t>work</w:t>
            </w:r>
            <w:r>
              <w:rPr>
                <w:rFonts w:ascii="Palatino Linotype"/>
                <w:spacing w:val="78"/>
                <w:sz w:val="20"/>
              </w:rPr>
              <w:t xml:space="preserve"> </w:t>
            </w:r>
            <w:r>
              <w:rPr>
                <w:rFonts w:ascii="Palatino Linotype"/>
                <w:sz w:val="20"/>
              </w:rPr>
              <w:t>is</w:t>
            </w:r>
            <w:r>
              <w:rPr>
                <w:rFonts w:ascii="Palatino Linotype"/>
                <w:spacing w:val="76"/>
                <w:sz w:val="20"/>
              </w:rPr>
              <w:t xml:space="preserve"> </w:t>
            </w:r>
            <w:r>
              <w:rPr>
                <w:rFonts w:ascii="Palatino Linotype"/>
                <w:sz w:val="20"/>
              </w:rPr>
              <w:t>licensed</w:t>
            </w:r>
            <w:r>
              <w:rPr>
                <w:rFonts w:ascii="Palatino Linotype"/>
                <w:spacing w:val="77"/>
                <w:sz w:val="20"/>
              </w:rPr>
              <w:t xml:space="preserve"> </w:t>
            </w:r>
            <w:r>
              <w:rPr>
                <w:rFonts w:ascii="Palatino Linotype"/>
                <w:sz w:val="20"/>
              </w:rPr>
              <w:t>under</w:t>
            </w:r>
            <w:r>
              <w:rPr>
                <w:rFonts w:ascii="Palatino Linotype"/>
                <w:spacing w:val="78"/>
                <w:sz w:val="20"/>
              </w:rPr>
              <w:t xml:space="preserve"> </w:t>
            </w:r>
            <w:r>
              <w:rPr>
                <w:rFonts w:ascii="Palatino Linotype"/>
                <w:sz w:val="20"/>
              </w:rPr>
              <w:t>Creative</w:t>
            </w:r>
            <w:r>
              <w:rPr>
                <w:rFonts w:ascii="Palatino Linotype"/>
                <w:spacing w:val="78"/>
                <w:sz w:val="20"/>
              </w:rPr>
              <w:t xml:space="preserve"> </w:t>
            </w:r>
            <w:r>
              <w:rPr>
                <w:rFonts w:ascii="Palatino Linotype"/>
                <w:sz w:val="20"/>
              </w:rPr>
              <w:t>Commons</w:t>
            </w:r>
            <w:r>
              <w:rPr>
                <w:rFonts w:ascii="Palatino Linotype"/>
                <w:spacing w:val="64"/>
                <w:sz w:val="20"/>
              </w:rPr>
              <w:t xml:space="preserve"> </w:t>
            </w:r>
            <w:r>
              <w:rPr>
                <w:rFonts w:ascii="Palatino Linotype"/>
                <w:sz w:val="20"/>
              </w:rPr>
              <w:t>Attribution</w:t>
            </w:r>
            <w:r>
              <w:rPr>
                <w:rFonts w:ascii="Palatino Linotype"/>
                <w:spacing w:val="77"/>
                <w:sz w:val="20"/>
              </w:rPr>
              <w:t xml:space="preserve"> </w:t>
            </w:r>
            <w:r>
              <w:rPr>
                <w:rFonts w:ascii="Palatino Linotype"/>
                <w:sz w:val="20"/>
              </w:rPr>
              <w:t>License</w:t>
            </w:r>
            <w:r>
              <w:rPr>
                <w:rFonts w:ascii="Palatino Linotype"/>
                <w:spacing w:val="77"/>
                <w:sz w:val="20"/>
              </w:rPr>
              <w:t xml:space="preserve"> </w:t>
            </w:r>
            <w:r>
              <w:rPr>
                <w:rFonts w:ascii="Palatino Linotype"/>
                <w:sz w:val="20"/>
              </w:rPr>
              <w:t>4.0</w:t>
            </w:r>
            <w:r>
              <w:rPr>
                <w:rFonts w:ascii="Palatino Linotype"/>
                <w:spacing w:val="77"/>
                <w:sz w:val="20"/>
              </w:rPr>
              <w:t xml:space="preserve"> </w:t>
            </w:r>
            <w:r>
              <w:rPr>
                <w:rFonts w:ascii="Palatino Linotype"/>
                <w:sz w:val="20"/>
              </w:rPr>
              <w:t>CC-</w:t>
            </w:r>
            <w:r>
              <w:rPr>
                <w:rFonts w:ascii="Palatino Linotype"/>
                <w:spacing w:val="-5"/>
                <w:sz w:val="20"/>
              </w:rPr>
              <w:t>BY</w:t>
            </w:r>
          </w:p>
          <w:p w14:paraId="7879FB46" w14:textId="77777777" w:rsidR="002A6F68" w:rsidRDefault="002A6F68" w:rsidP="00EB44E3">
            <w:pPr>
              <w:pStyle w:val="TableParagraph"/>
              <w:spacing w:line="249" w:lineRule="exact"/>
              <w:ind w:left="1085"/>
              <w:rPr>
                <w:rFonts w:ascii="Palatino Linotype"/>
                <w:sz w:val="20"/>
              </w:rPr>
            </w:pPr>
            <w:r>
              <w:rPr>
                <w:rFonts w:ascii="Palatino Linotype"/>
                <w:sz w:val="20"/>
              </w:rPr>
              <w:t>International</w:t>
            </w:r>
            <w:r>
              <w:rPr>
                <w:rFonts w:ascii="Palatino Linotype"/>
                <w:spacing w:val="-3"/>
                <w:sz w:val="20"/>
              </w:rPr>
              <w:t xml:space="preserve"> </w:t>
            </w:r>
            <w:r>
              <w:rPr>
                <w:rFonts w:ascii="Palatino Linotype"/>
                <w:spacing w:val="-2"/>
                <w:sz w:val="20"/>
              </w:rPr>
              <w:t>license</w:t>
            </w:r>
          </w:p>
        </w:tc>
      </w:tr>
    </w:tbl>
    <w:p w14:paraId="741BB76C" w14:textId="77777777" w:rsidR="002A6F68" w:rsidRPr="002A6F68" w:rsidRDefault="00A2165F" w:rsidP="002A6F68">
      <w:pPr>
        <w:spacing w:before="7"/>
        <w:jc w:val="right"/>
        <w:rPr>
          <w:rFonts w:ascii="Times New Roman" w:hAnsi="Times New Roman" w:cs="Times New Roman"/>
          <w:sz w:val="20"/>
        </w:rPr>
      </w:pPr>
      <w:r w:rsidRPr="002A6F68">
        <w:rPr>
          <w:rFonts w:ascii="Times New Roman" w:eastAsia="Times New Roman" w:hAnsi="Times New Roman" w:cs="Times New Roman"/>
          <w:sz w:val="20"/>
          <w:szCs w:val="20"/>
        </w:rPr>
        <w:t>Copyrigh</w:t>
      </w:r>
      <w:r w:rsidR="00100138" w:rsidRPr="002A6F68">
        <w:rPr>
          <w:rFonts w:ascii="Times New Roman" w:eastAsia="Times New Roman" w:hAnsi="Times New Roman" w:cs="Times New Roman"/>
          <w:sz w:val="20"/>
          <w:szCs w:val="20"/>
        </w:rPr>
        <w:t>t</w:t>
      </w:r>
      <w:r w:rsidRPr="002A6F68">
        <w:rPr>
          <w:rFonts w:ascii="Times New Roman" w:eastAsia="Times New Roman" w:hAnsi="Times New Roman" w:cs="Times New Roman"/>
          <w:sz w:val="20"/>
          <w:szCs w:val="20"/>
        </w:rPr>
        <w:t xml:space="preserve"> ©</w:t>
      </w:r>
      <w:r w:rsidRPr="002A6F68">
        <w:rPr>
          <w:rFonts w:ascii="Times New Roman" w:eastAsia="Times New Roman" w:hAnsi="Times New Roman" w:cs="Times New Roman"/>
          <w:color w:val="000000"/>
          <w:sz w:val="20"/>
          <w:szCs w:val="20"/>
        </w:rPr>
        <w:t xml:space="preserve">2026 </w:t>
      </w:r>
      <w:r w:rsidR="002A6F68" w:rsidRPr="002A6F68">
        <w:rPr>
          <w:rFonts w:ascii="Times New Roman" w:hAnsi="Times New Roman" w:cs="Times New Roman"/>
          <w:sz w:val="20"/>
        </w:rPr>
        <w:t>Copyright</w:t>
      </w:r>
      <w:r w:rsidR="002A6F68" w:rsidRPr="002A6F68">
        <w:rPr>
          <w:rFonts w:ascii="Times New Roman" w:hAnsi="Times New Roman" w:cs="Times New Roman"/>
          <w:spacing w:val="-3"/>
          <w:sz w:val="20"/>
        </w:rPr>
        <w:t xml:space="preserve"> </w:t>
      </w:r>
      <w:r w:rsidR="002A6F68" w:rsidRPr="002A6F68">
        <w:rPr>
          <w:rFonts w:ascii="Times New Roman" w:hAnsi="Times New Roman" w:cs="Times New Roman"/>
          <w:sz w:val="20"/>
        </w:rPr>
        <w:t>©2026</w:t>
      </w:r>
      <w:r w:rsidR="002A6F68" w:rsidRPr="002A6F68">
        <w:rPr>
          <w:rFonts w:ascii="Times New Roman" w:hAnsi="Times New Roman" w:cs="Times New Roman"/>
          <w:spacing w:val="-1"/>
          <w:sz w:val="20"/>
        </w:rPr>
        <w:t xml:space="preserve"> </w:t>
      </w:r>
      <w:proofErr w:type="spellStart"/>
      <w:r w:rsidR="002A6F68" w:rsidRPr="002A6F68">
        <w:rPr>
          <w:rFonts w:ascii="Times New Roman" w:hAnsi="Times New Roman" w:cs="Times New Roman"/>
          <w:sz w:val="20"/>
        </w:rPr>
        <w:t>Pirdayana</w:t>
      </w:r>
      <w:proofErr w:type="spellEnd"/>
      <w:r w:rsidR="002A6F68" w:rsidRPr="002A6F68">
        <w:rPr>
          <w:rFonts w:ascii="Times New Roman" w:hAnsi="Times New Roman" w:cs="Times New Roman"/>
          <w:spacing w:val="-13"/>
          <w:sz w:val="20"/>
        </w:rPr>
        <w:t xml:space="preserve"> </w:t>
      </w:r>
      <w:proofErr w:type="spellStart"/>
      <w:r w:rsidR="002A6F68" w:rsidRPr="002A6F68">
        <w:rPr>
          <w:rFonts w:ascii="Times New Roman" w:hAnsi="Times New Roman" w:cs="Times New Roman"/>
          <w:sz w:val="20"/>
        </w:rPr>
        <w:t>Adha</w:t>
      </w:r>
      <w:proofErr w:type="spellEnd"/>
      <w:r w:rsidR="002A6F68" w:rsidRPr="002A6F68">
        <w:rPr>
          <w:rFonts w:ascii="Times New Roman" w:hAnsi="Times New Roman" w:cs="Times New Roman"/>
          <w:sz w:val="20"/>
        </w:rPr>
        <w:t>,</w:t>
      </w:r>
      <w:r w:rsidR="002A6F68" w:rsidRPr="002A6F68">
        <w:rPr>
          <w:rFonts w:ascii="Times New Roman" w:hAnsi="Times New Roman" w:cs="Times New Roman"/>
          <w:spacing w:val="-12"/>
          <w:sz w:val="20"/>
        </w:rPr>
        <w:t xml:space="preserve"> </w:t>
      </w:r>
      <w:proofErr w:type="spellStart"/>
      <w:r w:rsidR="002A6F68" w:rsidRPr="002A6F68">
        <w:rPr>
          <w:rFonts w:ascii="Times New Roman" w:hAnsi="Times New Roman" w:cs="Times New Roman"/>
          <w:sz w:val="20"/>
        </w:rPr>
        <w:t>Aprima</w:t>
      </w:r>
      <w:proofErr w:type="spellEnd"/>
      <w:r w:rsidR="002A6F68" w:rsidRPr="002A6F68">
        <w:rPr>
          <w:rFonts w:ascii="Times New Roman" w:hAnsi="Times New Roman" w:cs="Times New Roman"/>
          <w:spacing w:val="-6"/>
          <w:sz w:val="20"/>
        </w:rPr>
        <w:t xml:space="preserve"> </w:t>
      </w:r>
      <w:proofErr w:type="spellStart"/>
      <w:r w:rsidR="002A6F68" w:rsidRPr="002A6F68">
        <w:rPr>
          <w:rFonts w:ascii="Times New Roman" w:hAnsi="Times New Roman" w:cs="Times New Roman"/>
          <w:sz w:val="20"/>
        </w:rPr>
        <w:t>Tirsa</w:t>
      </w:r>
      <w:proofErr w:type="spellEnd"/>
      <w:r w:rsidR="002A6F68" w:rsidRPr="002A6F68">
        <w:rPr>
          <w:rFonts w:ascii="Times New Roman" w:hAnsi="Times New Roman" w:cs="Times New Roman"/>
          <w:sz w:val="20"/>
        </w:rPr>
        <w:t>,</w:t>
      </w:r>
      <w:r w:rsidR="002A6F68" w:rsidRPr="002A6F68">
        <w:rPr>
          <w:rFonts w:ascii="Times New Roman" w:hAnsi="Times New Roman" w:cs="Times New Roman"/>
          <w:spacing w:val="-2"/>
          <w:sz w:val="20"/>
        </w:rPr>
        <w:t xml:space="preserve"> </w:t>
      </w:r>
      <w:r w:rsidR="002A6F68" w:rsidRPr="002A6F68">
        <w:rPr>
          <w:rFonts w:ascii="Times New Roman" w:hAnsi="Times New Roman" w:cs="Times New Roman"/>
          <w:sz w:val="20"/>
        </w:rPr>
        <w:t>Joni</w:t>
      </w:r>
      <w:r w:rsidR="002A6F68" w:rsidRPr="002A6F68">
        <w:rPr>
          <w:rFonts w:ascii="Times New Roman" w:hAnsi="Times New Roman" w:cs="Times New Roman"/>
          <w:spacing w:val="-12"/>
          <w:sz w:val="20"/>
        </w:rPr>
        <w:t xml:space="preserve"> </w:t>
      </w:r>
      <w:proofErr w:type="spellStart"/>
      <w:r w:rsidR="002A6F68" w:rsidRPr="002A6F68">
        <w:rPr>
          <w:rFonts w:ascii="Times New Roman" w:hAnsi="Times New Roman" w:cs="Times New Roman"/>
          <w:spacing w:val="-2"/>
          <w:sz w:val="20"/>
        </w:rPr>
        <w:t>Albar</w:t>
      </w:r>
      <w:proofErr w:type="spellEnd"/>
      <w:r w:rsidR="002A6F68" w:rsidRPr="002A6F68">
        <w:rPr>
          <w:rFonts w:ascii="Times New Roman" w:hAnsi="Times New Roman" w:cs="Times New Roman"/>
          <w:spacing w:val="-2"/>
          <w:sz w:val="20"/>
        </w:rPr>
        <w:t>.</w:t>
      </w:r>
    </w:p>
    <w:p w14:paraId="2F995E07" w14:textId="630E2569" w:rsidR="00A2165F" w:rsidRDefault="00A2165F" w:rsidP="00A2165F">
      <w:pPr>
        <w:shd w:val="clear" w:color="auto" w:fill="FFFFFF"/>
        <w:spacing w:before="24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PENDAHULUAN</w:t>
      </w:r>
    </w:p>
    <w:p w14:paraId="1605CFBA" w14:textId="2CABA1A2" w:rsidR="002A6F68" w:rsidRDefault="002A6F68" w:rsidP="002A6F68">
      <w:pPr>
        <w:pStyle w:val="BodyText"/>
        <w:spacing w:line="360" w:lineRule="auto"/>
        <w:ind w:left="141" w:right="282" w:firstLine="567"/>
        <w:jc w:val="both"/>
      </w:pPr>
      <w:r>
        <w:t>Kemajuan ilmu pengetahuan dan teknologi termasuk sistem pendidikan formal. Keberhasilan suatu pelajaran dipengaruhi oleh banyak hal, seperti siswa, pelajaran itu sendiri, kurikulum, cara mengajar, masukan, dan fasilitas yang ada. Keberhasilan pendidik dalam</w:t>
      </w:r>
      <w:r>
        <w:rPr>
          <w:spacing w:val="-15"/>
        </w:rPr>
        <w:t xml:space="preserve"> </w:t>
      </w:r>
      <w:r>
        <w:t>membantu</w:t>
      </w:r>
      <w:r>
        <w:rPr>
          <w:spacing w:val="-14"/>
        </w:rPr>
        <w:t xml:space="preserve"> </w:t>
      </w:r>
      <w:r>
        <w:t>dan</w:t>
      </w:r>
      <w:r>
        <w:rPr>
          <w:spacing w:val="-13"/>
        </w:rPr>
        <w:t xml:space="preserve"> </w:t>
      </w:r>
      <w:r>
        <w:t>mengembangkan</w:t>
      </w:r>
      <w:r>
        <w:rPr>
          <w:spacing w:val="-13"/>
        </w:rPr>
        <w:t xml:space="preserve"> </w:t>
      </w:r>
      <w:r>
        <w:t>kemampuan</w:t>
      </w:r>
      <w:r>
        <w:rPr>
          <w:spacing w:val="-14"/>
        </w:rPr>
        <w:t xml:space="preserve"> </w:t>
      </w:r>
      <w:r>
        <w:t>siswa</w:t>
      </w:r>
      <w:r>
        <w:rPr>
          <w:spacing w:val="-14"/>
        </w:rPr>
        <w:t xml:space="preserve"> </w:t>
      </w:r>
      <w:r>
        <w:t>sangat</w:t>
      </w:r>
      <w:r>
        <w:rPr>
          <w:spacing w:val="-15"/>
        </w:rPr>
        <w:t xml:space="preserve"> </w:t>
      </w:r>
      <w:r>
        <w:t>penting.</w:t>
      </w:r>
      <w:r>
        <w:rPr>
          <w:spacing w:val="-15"/>
        </w:rPr>
        <w:t xml:space="preserve"> </w:t>
      </w:r>
      <w:r>
        <w:t>Tujuannya</w:t>
      </w:r>
      <w:r>
        <w:rPr>
          <w:spacing w:val="-14"/>
        </w:rPr>
        <w:t xml:space="preserve"> </w:t>
      </w:r>
      <w:r>
        <w:t>adalah agar siswa menjadi orang yang terampil, bermoral baik, dan peduli kepada orang lain. Dengan begitu, Siswa dapat mengembangkan kemandirian, baik sebagai individu maupun dalam konteks interaksi sosial. Selain faktor yang paling berpengaruh pada keberhasilan (Glibson et al., 2023) dalam mencapai kompetensi adalah cara menyampaikan materi pelajaran seorang pendidik juga harus menjadi contoh, inspirasi, dan pengarah dalam perkembangan (Nggolaon &amp; wahyudi, n.d. 2024). Mampu menciptakan suasana pembelajaran yang menggembirakan sekaligus memberikan dorongan yang efektif bagi siswa</w:t>
      </w:r>
      <w:r>
        <w:rPr>
          <w:spacing w:val="-8"/>
        </w:rPr>
        <w:t xml:space="preserve"> </w:t>
      </w:r>
      <w:r>
        <w:t>dalam</w:t>
      </w:r>
      <w:r>
        <w:rPr>
          <w:spacing w:val="-8"/>
        </w:rPr>
        <w:t xml:space="preserve"> </w:t>
      </w:r>
      <w:r>
        <w:t>(Glibson</w:t>
      </w:r>
      <w:r>
        <w:rPr>
          <w:spacing w:val="-8"/>
        </w:rPr>
        <w:t xml:space="preserve"> </w:t>
      </w:r>
      <w:r>
        <w:t>et</w:t>
      </w:r>
      <w:r>
        <w:rPr>
          <w:spacing w:val="-9"/>
        </w:rPr>
        <w:t xml:space="preserve"> </w:t>
      </w:r>
      <w:r>
        <w:t>al.,</w:t>
      </w:r>
      <w:r>
        <w:rPr>
          <w:spacing w:val="-8"/>
        </w:rPr>
        <w:t xml:space="preserve"> </w:t>
      </w:r>
      <w:r>
        <w:t>2023)</w:t>
      </w:r>
      <w:r>
        <w:rPr>
          <w:spacing w:val="-6"/>
        </w:rPr>
        <w:t xml:space="preserve"> </w:t>
      </w:r>
      <w:r>
        <w:t>proses</w:t>
      </w:r>
      <w:r>
        <w:rPr>
          <w:spacing w:val="-5"/>
        </w:rPr>
        <w:t xml:space="preserve"> </w:t>
      </w:r>
      <w:r>
        <w:t>belajar</w:t>
      </w:r>
      <w:r>
        <w:rPr>
          <w:spacing w:val="-6"/>
        </w:rPr>
        <w:t xml:space="preserve"> </w:t>
      </w:r>
      <w:r>
        <w:t>mereka.</w:t>
      </w:r>
      <w:r>
        <w:rPr>
          <w:spacing w:val="-8"/>
        </w:rPr>
        <w:t xml:space="preserve"> </w:t>
      </w:r>
      <w:r>
        <w:t>Disamping</w:t>
      </w:r>
      <w:r>
        <w:rPr>
          <w:spacing w:val="-8"/>
        </w:rPr>
        <w:t xml:space="preserve"> </w:t>
      </w:r>
      <w:r>
        <w:t>itu,</w:t>
      </w:r>
      <w:r>
        <w:rPr>
          <w:spacing w:val="-8"/>
        </w:rPr>
        <w:t xml:space="preserve"> </w:t>
      </w:r>
      <w:r>
        <w:t>sebagian</w:t>
      </w:r>
      <w:r>
        <w:rPr>
          <w:spacing w:val="-8"/>
        </w:rPr>
        <w:t xml:space="preserve"> </w:t>
      </w:r>
      <w:r>
        <w:t>tanggung jawab yang sangat penting untuk proses pembelajaran karena memastikan bahwa siswa menerima pendidikan yang berkualitas.</w:t>
      </w:r>
    </w:p>
    <w:p w14:paraId="77FEDE2B" w14:textId="77777777" w:rsidR="002A6F68" w:rsidRDefault="002A6F68" w:rsidP="002A6F68">
      <w:pPr>
        <w:pStyle w:val="BodyText"/>
        <w:spacing w:before="1" w:line="360" w:lineRule="auto"/>
        <w:ind w:left="141" w:right="285" w:firstLine="567"/>
        <w:jc w:val="both"/>
      </w:pPr>
      <w:r>
        <w:t>Media pembelajaran adalah komponen penting dari proses belajar yang harus dipilih dan digunakan peran media sangat diharuskan untuk membantu proses pembelajaran. Dengan menggunakan media saat belajar, siswa akan lebih mudah mengerti konsep. Mengembangkan</w:t>
      </w:r>
      <w:r>
        <w:rPr>
          <w:spacing w:val="-15"/>
        </w:rPr>
        <w:t xml:space="preserve"> </w:t>
      </w:r>
      <w:r>
        <w:t>keterampilan</w:t>
      </w:r>
      <w:r>
        <w:rPr>
          <w:spacing w:val="-15"/>
        </w:rPr>
        <w:t xml:space="preserve"> </w:t>
      </w:r>
      <w:r>
        <w:t>literasi</w:t>
      </w:r>
      <w:r>
        <w:rPr>
          <w:spacing w:val="-15"/>
        </w:rPr>
        <w:t xml:space="preserve"> </w:t>
      </w:r>
      <w:r>
        <w:t>juga</w:t>
      </w:r>
      <w:r>
        <w:rPr>
          <w:spacing w:val="-15"/>
        </w:rPr>
        <w:t xml:space="preserve"> </w:t>
      </w:r>
      <w:r>
        <w:t>memiliki</w:t>
      </w:r>
      <w:r>
        <w:rPr>
          <w:spacing w:val="-15"/>
        </w:rPr>
        <w:t xml:space="preserve"> </w:t>
      </w:r>
      <w:r>
        <w:t>peranan</w:t>
      </w:r>
      <w:r>
        <w:rPr>
          <w:spacing w:val="-15"/>
        </w:rPr>
        <w:t xml:space="preserve"> </w:t>
      </w:r>
      <w:r>
        <w:t>untuk</w:t>
      </w:r>
      <w:r>
        <w:rPr>
          <w:spacing w:val="-15"/>
        </w:rPr>
        <w:t xml:space="preserve"> </w:t>
      </w:r>
      <w:r>
        <w:t>pemecahan</w:t>
      </w:r>
      <w:r>
        <w:rPr>
          <w:spacing w:val="-15"/>
        </w:rPr>
        <w:t xml:space="preserve"> </w:t>
      </w:r>
      <w:r>
        <w:t>masalah</w:t>
      </w:r>
      <w:r>
        <w:rPr>
          <w:spacing w:val="-15"/>
        </w:rPr>
        <w:t xml:space="preserve"> </w:t>
      </w:r>
      <w:r>
        <w:t>dan proses belajar mengajar secara keseluruhan, dan semuanya dimulai dengan menumbuhkan kebiasaan membaca (Glibson et al., 2023). Dalam gerakan literasi disekolah pohon literasi berfungsi</w:t>
      </w:r>
      <w:r>
        <w:rPr>
          <w:spacing w:val="-14"/>
        </w:rPr>
        <w:t xml:space="preserve"> </w:t>
      </w:r>
      <w:r>
        <w:t>sebagai</w:t>
      </w:r>
      <w:r>
        <w:rPr>
          <w:spacing w:val="-13"/>
        </w:rPr>
        <w:t xml:space="preserve"> </w:t>
      </w:r>
      <w:r>
        <w:t>representasi</w:t>
      </w:r>
      <w:r>
        <w:rPr>
          <w:spacing w:val="-14"/>
        </w:rPr>
        <w:t xml:space="preserve"> </w:t>
      </w:r>
      <w:r>
        <w:t>visual</w:t>
      </w:r>
      <w:r>
        <w:rPr>
          <w:spacing w:val="-14"/>
        </w:rPr>
        <w:t xml:space="preserve"> </w:t>
      </w:r>
      <w:r>
        <w:t>dari</w:t>
      </w:r>
      <w:r>
        <w:rPr>
          <w:spacing w:val="-14"/>
        </w:rPr>
        <w:t xml:space="preserve"> </w:t>
      </w:r>
      <w:r>
        <w:t>jumlah</w:t>
      </w:r>
      <w:r>
        <w:rPr>
          <w:spacing w:val="-14"/>
        </w:rPr>
        <w:t xml:space="preserve"> </w:t>
      </w:r>
      <w:r>
        <w:t>bacaan</w:t>
      </w:r>
      <w:r>
        <w:rPr>
          <w:spacing w:val="-12"/>
        </w:rPr>
        <w:t xml:space="preserve"> </w:t>
      </w:r>
      <w:r>
        <w:t>yang</w:t>
      </w:r>
      <w:r>
        <w:rPr>
          <w:spacing w:val="-14"/>
        </w:rPr>
        <w:t xml:space="preserve"> </w:t>
      </w:r>
      <w:r>
        <w:t>diselesaikan.</w:t>
      </w:r>
      <w:r>
        <w:rPr>
          <w:spacing w:val="-12"/>
        </w:rPr>
        <w:t xml:space="preserve"> </w:t>
      </w:r>
      <w:r>
        <w:t>Semakin</w:t>
      </w:r>
      <w:r>
        <w:rPr>
          <w:spacing w:val="-13"/>
        </w:rPr>
        <w:t xml:space="preserve"> </w:t>
      </w:r>
      <w:r>
        <w:t>banyak buku</w:t>
      </w:r>
      <w:r>
        <w:rPr>
          <w:spacing w:val="-9"/>
        </w:rPr>
        <w:t xml:space="preserve"> </w:t>
      </w:r>
      <w:r>
        <w:t>yang</w:t>
      </w:r>
      <w:r>
        <w:rPr>
          <w:spacing w:val="-10"/>
        </w:rPr>
        <w:t xml:space="preserve"> </w:t>
      </w:r>
      <w:r>
        <w:t>dibaca,</w:t>
      </w:r>
      <w:r>
        <w:rPr>
          <w:spacing w:val="-10"/>
        </w:rPr>
        <w:t xml:space="preserve"> </w:t>
      </w:r>
      <w:r>
        <w:t>semakin</w:t>
      </w:r>
      <w:r>
        <w:rPr>
          <w:spacing w:val="-9"/>
        </w:rPr>
        <w:t xml:space="preserve"> </w:t>
      </w:r>
      <w:r>
        <w:t>lebat</w:t>
      </w:r>
      <w:r>
        <w:rPr>
          <w:spacing w:val="-11"/>
        </w:rPr>
        <w:t xml:space="preserve"> </w:t>
      </w:r>
      <w:r>
        <w:t>pula</w:t>
      </w:r>
      <w:r>
        <w:rPr>
          <w:spacing w:val="-10"/>
        </w:rPr>
        <w:t xml:space="preserve"> </w:t>
      </w:r>
      <w:r>
        <w:t>pohonnya,</w:t>
      </w:r>
      <w:r>
        <w:rPr>
          <w:spacing w:val="-10"/>
        </w:rPr>
        <w:t xml:space="preserve"> </w:t>
      </w:r>
      <w:r>
        <w:t>menunjukkan</w:t>
      </w:r>
      <w:r>
        <w:rPr>
          <w:spacing w:val="-8"/>
        </w:rPr>
        <w:t xml:space="preserve"> </w:t>
      </w:r>
      <w:r>
        <w:t>luasnya</w:t>
      </w:r>
      <w:r>
        <w:rPr>
          <w:spacing w:val="-10"/>
        </w:rPr>
        <w:t xml:space="preserve"> </w:t>
      </w:r>
      <w:r>
        <w:t>sumber</w:t>
      </w:r>
      <w:r>
        <w:rPr>
          <w:spacing w:val="-10"/>
        </w:rPr>
        <w:t xml:space="preserve"> </w:t>
      </w:r>
      <w:r>
        <w:t>bacaan</w:t>
      </w:r>
      <w:r>
        <w:rPr>
          <w:spacing w:val="-10"/>
        </w:rPr>
        <w:t xml:space="preserve"> </w:t>
      </w:r>
      <w:r>
        <w:t>yang dieksplorasi.</w:t>
      </w:r>
      <w:r>
        <w:rPr>
          <w:spacing w:val="-15"/>
        </w:rPr>
        <w:t xml:space="preserve"> </w:t>
      </w:r>
      <w:r>
        <w:t>Dengan</w:t>
      </w:r>
      <w:r>
        <w:rPr>
          <w:spacing w:val="-15"/>
        </w:rPr>
        <w:t xml:space="preserve"> </w:t>
      </w:r>
      <w:r>
        <w:t>mengamati</w:t>
      </w:r>
      <w:r>
        <w:rPr>
          <w:spacing w:val="-15"/>
        </w:rPr>
        <w:t xml:space="preserve"> </w:t>
      </w:r>
      <w:r>
        <w:t>ketebalan</w:t>
      </w:r>
      <w:r>
        <w:rPr>
          <w:spacing w:val="-15"/>
        </w:rPr>
        <w:t xml:space="preserve"> </w:t>
      </w:r>
      <w:r>
        <w:t>pohon</w:t>
      </w:r>
      <w:r>
        <w:rPr>
          <w:spacing w:val="-15"/>
        </w:rPr>
        <w:t xml:space="preserve"> </w:t>
      </w:r>
      <w:r>
        <w:t>literasi,</w:t>
      </w:r>
      <w:r>
        <w:rPr>
          <w:spacing w:val="-15"/>
        </w:rPr>
        <w:t xml:space="preserve"> </w:t>
      </w:r>
      <w:r>
        <w:t>seseorang</w:t>
      </w:r>
      <w:r>
        <w:rPr>
          <w:spacing w:val="-15"/>
        </w:rPr>
        <w:t xml:space="preserve"> </w:t>
      </w:r>
      <w:r>
        <w:t>dapat</w:t>
      </w:r>
      <w:r>
        <w:rPr>
          <w:spacing w:val="-15"/>
        </w:rPr>
        <w:t xml:space="preserve"> </w:t>
      </w:r>
      <w:r>
        <w:t>mengukur</w:t>
      </w:r>
      <w:r>
        <w:rPr>
          <w:spacing w:val="-15"/>
        </w:rPr>
        <w:t xml:space="preserve"> </w:t>
      </w:r>
      <w:r>
        <w:t>tingkat pemahaman dan pemahaman terhadap tugas yang diberikan (Bhala et al., 2024)</w:t>
      </w:r>
    </w:p>
    <w:p w14:paraId="29B9021E" w14:textId="28F3D128" w:rsidR="00A2165F" w:rsidRPr="002A6F68" w:rsidRDefault="002A6F68" w:rsidP="002A6F68">
      <w:pPr>
        <w:pStyle w:val="BodyText"/>
        <w:spacing w:before="1" w:line="360" w:lineRule="auto"/>
        <w:ind w:left="141" w:right="283" w:firstLine="567"/>
        <w:jc w:val="both"/>
      </w:pPr>
      <w:r>
        <w:t>Berdasarkan</w:t>
      </w:r>
      <w:r>
        <w:rPr>
          <w:spacing w:val="-5"/>
        </w:rPr>
        <w:t xml:space="preserve"> </w:t>
      </w:r>
      <w:r>
        <w:t>hasil</w:t>
      </w:r>
      <w:r>
        <w:rPr>
          <w:spacing w:val="-6"/>
        </w:rPr>
        <w:t xml:space="preserve"> </w:t>
      </w:r>
      <w:r>
        <w:t>pengamatan</w:t>
      </w:r>
      <w:r>
        <w:rPr>
          <w:spacing w:val="-5"/>
        </w:rPr>
        <w:t xml:space="preserve"> </w:t>
      </w:r>
      <w:r>
        <w:t>peneliti</w:t>
      </w:r>
      <w:r>
        <w:rPr>
          <w:spacing w:val="-7"/>
        </w:rPr>
        <w:t xml:space="preserve"> </w:t>
      </w:r>
      <w:r>
        <w:t>yang</w:t>
      </w:r>
      <w:r>
        <w:rPr>
          <w:spacing w:val="-5"/>
        </w:rPr>
        <w:t xml:space="preserve"> </w:t>
      </w:r>
      <w:r>
        <w:t>dilakukan</w:t>
      </w:r>
      <w:r>
        <w:rPr>
          <w:spacing w:val="-5"/>
        </w:rPr>
        <w:t xml:space="preserve"> </w:t>
      </w:r>
      <w:r>
        <w:t>di</w:t>
      </w:r>
      <w:r>
        <w:rPr>
          <w:spacing w:val="-6"/>
        </w:rPr>
        <w:t xml:space="preserve"> </w:t>
      </w:r>
      <w:r>
        <w:t>SD</w:t>
      </w:r>
      <w:r>
        <w:rPr>
          <w:spacing w:val="-5"/>
        </w:rPr>
        <w:t xml:space="preserve"> </w:t>
      </w:r>
      <w:r>
        <w:t>Negeri</w:t>
      </w:r>
      <w:r>
        <w:rPr>
          <w:spacing w:val="-6"/>
        </w:rPr>
        <w:t xml:space="preserve"> </w:t>
      </w:r>
      <w:r>
        <w:t>11</w:t>
      </w:r>
      <w:r>
        <w:rPr>
          <w:spacing w:val="-5"/>
        </w:rPr>
        <w:t xml:space="preserve"> </w:t>
      </w:r>
      <w:r>
        <w:t>Nanga</w:t>
      </w:r>
      <w:r>
        <w:rPr>
          <w:spacing w:val="-5"/>
        </w:rPr>
        <w:t xml:space="preserve"> </w:t>
      </w:r>
      <w:r>
        <w:t>Pinoh, pada pembelajaran bahasa Indonesia peneliti menemukan masih rendahnya penguasaan kosakata</w:t>
      </w:r>
      <w:r>
        <w:rPr>
          <w:spacing w:val="-11"/>
        </w:rPr>
        <w:t xml:space="preserve"> </w:t>
      </w:r>
      <w:r>
        <w:t>siswa.</w:t>
      </w:r>
      <w:r>
        <w:rPr>
          <w:spacing w:val="-11"/>
        </w:rPr>
        <w:t xml:space="preserve"> </w:t>
      </w:r>
      <w:r>
        <w:t>Fenomena</w:t>
      </w:r>
      <w:r>
        <w:rPr>
          <w:spacing w:val="-12"/>
        </w:rPr>
        <w:t xml:space="preserve"> </w:t>
      </w:r>
      <w:r>
        <w:t>ini</w:t>
      </w:r>
      <w:r>
        <w:rPr>
          <w:spacing w:val="-11"/>
        </w:rPr>
        <w:t xml:space="preserve"> </w:t>
      </w:r>
      <w:r>
        <w:t>menghambat</w:t>
      </w:r>
      <w:r>
        <w:rPr>
          <w:spacing w:val="-12"/>
        </w:rPr>
        <w:t xml:space="preserve"> </w:t>
      </w:r>
      <w:r>
        <w:t>pemahaman</w:t>
      </w:r>
      <w:r>
        <w:rPr>
          <w:spacing w:val="-11"/>
        </w:rPr>
        <w:t xml:space="preserve"> </w:t>
      </w:r>
      <w:r>
        <w:t>siswa</w:t>
      </w:r>
      <w:r>
        <w:rPr>
          <w:spacing w:val="-11"/>
        </w:rPr>
        <w:t xml:space="preserve"> </w:t>
      </w:r>
      <w:r>
        <w:t>terhadap</w:t>
      </w:r>
      <w:r>
        <w:rPr>
          <w:spacing w:val="-10"/>
        </w:rPr>
        <w:t xml:space="preserve"> </w:t>
      </w:r>
      <w:r>
        <w:t>kosakata</w:t>
      </w:r>
      <w:r>
        <w:rPr>
          <w:spacing w:val="-11"/>
        </w:rPr>
        <w:t xml:space="preserve"> </w:t>
      </w:r>
      <w:r>
        <w:t>dalam</w:t>
      </w:r>
      <w:r>
        <w:rPr>
          <w:spacing w:val="-11"/>
        </w:rPr>
        <w:t xml:space="preserve"> </w:t>
      </w:r>
      <w:r>
        <w:t>teks bacaan,</w:t>
      </w:r>
      <w:r>
        <w:rPr>
          <w:spacing w:val="-9"/>
        </w:rPr>
        <w:t xml:space="preserve"> </w:t>
      </w:r>
      <w:r>
        <w:t>yang</w:t>
      </w:r>
      <w:r>
        <w:rPr>
          <w:spacing w:val="-10"/>
        </w:rPr>
        <w:t xml:space="preserve"> </w:t>
      </w:r>
      <w:r>
        <w:t>pada</w:t>
      </w:r>
      <w:r>
        <w:rPr>
          <w:spacing w:val="-11"/>
        </w:rPr>
        <w:t xml:space="preserve"> </w:t>
      </w:r>
      <w:r>
        <w:t>gilirannya</w:t>
      </w:r>
      <w:r>
        <w:rPr>
          <w:spacing w:val="-10"/>
        </w:rPr>
        <w:t xml:space="preserve"> </w:t>
      </w:r>
      <w:r>
        <w:t>menjadi</w:t>
      </w:r>
      <w:r>
        <w:rPr>
          <w:spacing w:val="-10"/>
        </w:rPr>
        <w:t xml:space="preserve"> </w:t>
      </w:r>
      <w:r>
        <w:t>faktor</w:t>
      </w:r>
      <w:r>
        <w:rPr>
          <w:spacing w:val="-9"/>
        </w:rPr>
        <w:t xml:space="preserve"> </w:t>
      </w:r>
      <w:r>
        <w:t>penyebab</w:t>
      </w:r>
      <w:r>
        <w:rPr>
          <w:spacing w:val="-10"/>
        </w:rPr>
        <w:t xml:space="preserve"> </w:t>
      </w:r>
      <w:r>
        <w:t>rendahnya</w:t>
      </w:r>
      <w:r>
        <w:rPr>
          <w:spacing w:val="-10"/>
        </w:rPr>
        <w:t xml:space="preserve"> </w:t>
      </w:r>
      <w:r>
        <w:t>penguasaan</w:t>
      </w:r>
      <w:r>
        <w:rPr>
          <w:spacing w:val="-10"/>
        </w:rPr>
        <w:t xml:space="preserve"> </w:t>
      </w:r>
      <w:r>
        <w:t>kosakata.</w:t>
      </w:r>
      <w:r>
        <w:rPr>
          <w:spacing w:val="-10"/>
        </w:rPr>
        <w:t xml:space="preserve"> </w:t>
      </w:r>
      <w:r>
        <w:t>Hal ini</w:t>
      </w:r>
      <w:r>
        <w:rPr>
          <w:spacing w:val="-14"/>
        </w:rPr>
        <w:t xml:space="preserve"> </w:t>
      </w:r>
      <w:r>
        <w:t>terjadi</w:t>
      </w:r>
      <w:r>
        <w:rPr>
          <w:spacing w:val="-14"/>
        </w:rPr>
        <w:t xml:space="preserve"> </w:t>
      </w:r>
      <w:r>
        <w:t>karena</w:t>
      </w:r>
      <w:r>
        <w:rPr>
          <w:spacing w:val="-14"/>
        </w:rPr>
        <w:t xml:space="preserve"> </w:t>
      </w:r>
      <w:r>
        <w:t>para</w:t>
      </w:r>
      <w:r>
        <w:rPr>
          <w:spacing w:val="-14"/>
        </w:rPr>
        <w:t xml:space="preserve"> </w:t>
      </w:r>
      <w:r>
        <w:t>siswa</w:t>
      </w:r>
      <w:r>
        <w:rPr>
          <w:spacing w:val="-14"/>
        </w:rPr>
        <w:t xml:space="preserve"> </w:t>
      </w:r>
      <w:r>
        <w:t>mengalami</w:t>
      </w:r>
      <w:r>
        <w:rPr>
          <w:spacing w:val="-14"/>
        </w:rPr>
        <w:t xml:space="preserve"> </w:t>
      </w:r>
      <w:r>
        <w:t>kesulitan</w:t>
      </w:r>
      <w:r>
        <w:rPr>
          <w:spacing w:val="-14"/>
        </w:rPr>
        <w:t xml:space="preserve"> </w:t>
      </w:r>
      <w:r>
        <w:t>dalam</w:t>
      </w:r>
      <w:r>
        <w:rPr>
          <w:spacing w:val="-14"/>
        </w:rPr>
        <w:t xml:space="preserve"> </w:t>
      </w:r>
      <w:r>
        <w:t>memahami</w:t>
      </w:r>
      <w:r>
        <w:rPr>
          <w:spacing w:val="-14"/>
        </w:rPr>
        <w:t xml:space="preserve"> </w:t>
      </w:r>
      <w:r>
        <w:t>dan</w:t>
      </w:r>
      <w:r>
        <w:rPr>
          <w:spacing w:val="-12"/>
        </w:rPr>
        <w:t xml:space="preserve"> </w:t>
      </w:r>
      <w:r>
        <w:t>mengingat</w:t>
      </w:r>
      <w:r>
        <w:rPr>
          <w:spacing w:val="-13"/>
        </w:rPr>
        <w:t xml:space="preserve"> </w:t>
      </w:r>
      <w:r>
        <w:t xml:space="preserve">kosakata yang baru diajarkan selama proses pembelajaran bahasa Indonesia, Selain itu, Media yang digunakan dalam proses pembelajaran masih </w:t>
      </w:r>
      <w:r>
        <w:lastRenderedPageBreak/>
        <w:t>relatif terbatas dan kurang bervariasi, mengakibatkan</w:t>
      </w:r>
      <w:r>
        <w:rPr>
          <w:spacing w:val="9"/>
        </w:rPr>
        <w:t xml:space="preserve"> </w:t>
      </w:r>
      <w:r>
        <w:t>siswa</w:t>
      </w:r>
      <w:r>
        <w:rPr>
          <w:spacing w:val="11"/>
        </w:rPr>
        <w:t xml:space="preserve"> </w:t>
      </w:r>
      <w:r>
        <w:t>cepat</w:t>
      </w:r>
      <w:r>
        <w:rPr>
          <w:spacing w:val="13"/>
        </w:rPr>
        <w:t xml:space="preserve"> </w:t>
      </w:r>
      <w:r>
        <w:t>mengalami</w:t>
      </w:r>
      <w:r>
        <w:rPr>
          <w:spacing w:val="11"/>
        </w:rPr>
        <w:t xml:space="preserve"> </w:t>
      </w:r>
      <w:r>
        <w:t>kebosanan</w:t>
      </w:r>
      <w:r>
        <w:rPr>
          <w:spacing w:val="12"/>
        </w:rPr>
        <w:t xml:space="preserve"> </w:t>
      </w:r>
      <w:r>
        <w:t>dan</w:t>
      </w:r>
      <w:r>
        <w:rPr>
          <w:spacing w:val="11"/>
        </w:rPr>
        <w:t xml:space="preserve"> </w:t>
      </w:r>
      <w:r>
        <w:t>kurang</w:t>
      </w:r>
      <w:r>
        <w:rPr>
          <w:spacing w:val="12"/>
        </w:rPr>
        <w:t xml:space="preserve"> </w:t>
      </w:r>
      <w:r>
        <w:t>terlibat</w:t>
      </w:r>
      <w:r>
        <w:rPr>
          <w:spacing w:val="11"/>
        </w:rPr>
        <w:t xml:space="preserve"> </w:t>
      </w:r>
      <w:r>
        <w:t>secara</w:t>
      </w:r>
      <w:r>
        <w:rPr>
          <w:spacing w:val="14"/>
        </w:rPr>
        <w:t xml:space="preserve"> </w:t>
      </w:r>
      <w:r>
        <w:t>aktif.</w:t>
      </w:r>
      <w:r>
        <w:rPr>
          <w:spacing w:val="11"/>
        </w:rPr>
        <w:t xml:space="preserve"> </w:t>
      </w:r>
      <w:r>
        <w:t>Hal</w:t>
      </w:r>
      <w:r>
        <w:rPr>
          <w:spacing w:val="12"/>
        </w:rPr>
        <w:t xml:space="preserve"> </w:t>
      </w:r>
      <w:r>
        <w:rPr>
          <w:spacing w:val="-5"/>
        </w:rPr>
        <w:t xml:space="preserve">ini </w:t>
      </w:r>
      <w:r>
        <w:t>berimplikasi</w:t>
      </w:r>
      <w:r>
        <w:rPr>
          <w:spacing w:val="-7"/>
        </w:rPr>
        <w:t xml:space="preserve"> </w:t>
      </w:r>
      <w:r>
        <w:t>pada</w:t>
      </w:r>
      <w:r>
        <w:rPr>
          <w:spacing w:val="-8"/>
        </w:rPr>
        <w:t xml:space="preserve"> </w:t>
      </w:r>
      <w:r>
        <w:t>kurangnya</w:t>
      </w:r>
      <w:r>
        <w:rPr>
          <w:spacing w:val="-7"/>
        </w:rPr>
        <w:t xml:space="preserve"> </w:t>
      </w:r>
      <w:r>
        <w:t>daya</w:t>
      </w:r>
      <w:r>
        <w:rPr>
          <w:spacing w:val="-6"/>
        </w:rPr>
        <w:t xml:space="preserve"> </w:t>
      </w:r>
      <w:r>
        <w:t>tarik</w:t>
      </w:r>
      <w:r>
        <w:rPr>
          <w:spacing w:val="-6"/>
        </w:rPr>
        <w:t xml:space="preserve"> </w:t>
      </w:r>
      <w:r>
        <w:t>dalam</w:t>
      </w:r>
      <w:r>
        <w:rPr>
          <w:spacing w:val="-6"/>
        </w:rPr>
        <w:t xml:space="preserve"> </w:t>
      </w:r>
      <w:r>
        <w:t>proses</w:t>
      </w:r>
      <w:r>
        <w:rPr>
          <w:spacing w:val="-6"/>
        </w:rPr>
        <w:t xml:space="preserve"> </w:t>
      </w:r>
      <w:r>
        <w:t>belajar</w:t>
      </w:r>
      <w:r>
        <w:rPr>
          <w:spacing w:val="-3"/>
        </w:rPr>
        <w:t xml:space="preserve"> </w:t>
      </w:r>
      <w:r>
        <w:t>mengajar,</w:t>
      </w:r>
      <w:r>
        <w:rPr>
          <w:spacing w:val="-6"/>
        </w:rPr>
        <w:t xml:space="preserve"> </w:t>
      </w:r>
      <w:r>
        <w:t>siswa</w:t>
      </w:r>
      <w:r>
        <w:rPr>
          <w:spacing w:val="-4"/>
        </w:rPr>
        <w:t xml:space="preserve"> </w:t>
      </w:r>
      <w:r>
        <w:t>tidak</w:t>
      </w:r>
      <w:r>
        <w:rPr>
          <w:spacing w:val="-6"/>
        </w:rPr>
        <w:t xml:space="preserve"> </w:t>
      </w:r>
      <w:r>
        <w:t xml:space="preserve">antusias dalam pembelajaran sehingga menjadi lebih sulit untuk mengatur siswa, Oleh sebab itu, pemilihan media yang sesuai sangat krusial dalam mendukung siswa untuk memahami informasi yang akan disampaikan, pengajaran yang masih didominasi dengan hapalan dan penjelasan verbal. Dalam hal ini, pengunaan pohon literasi menjadi solusi terhadap permasalahan diatas, Tujuan penelitian ini adalah untuk menguji tingkat pengetahuan kosakata bahasa Indonesia apakah sebelum atau setelah penggunaan media pohon literasi terdapat pengaruhnya pada proses pembelajaran bahasa Indonesia (Latief, 2023). Konteks dalam pembelajaran bahasa Indonesia di kelas II dapat berpusat pada penguasaan bahasa, dengan penekanan pada kemampuan menulis, membaca, dan berbicara. Dengan mendapatkan pemahaman yang lebih baik tentang cara media pembelajaran dapat mengintegrasikan pembelajaran Bahasa Indonesia dan penguasaan kosakata siswa, Diharapkan bahwa temuan dari penelitian ini dapat memberikan kontribusi yang signifikan dalam pengembangan metode pembelajaran yang lebih inovatif dan efisien dalam konteks </w:t>
      </w:r>
      <w:r>
        <w:rPr>
          <w:spacing w:val="-2"/>
        </w:rPr>
        <w:t>kelas</w:t>
      </w:r>
      <w:r w:rsidR="00460D6D" w:rsidRPr="00460D6D">
        <w:t>.</w:t>
      </w:r>
    </w:p>
    <w:p w14:paraId="39930EFE" w14:textId="3DFAA548" w:rsidR="00A2165F" w:rsidRDefault="00A2165F" w:rsidP="00A2165F">
      <w:pPr>
        <w:shd w:val="clear" w:color="auto" w:fill="FFFFFF"/>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w:t>
      </w:r>
      <w:r w:rsidR="00AA3A80" w:rsidRPr="00AA3A80">
        <w:rPr>
          <w:rStyle w:val="sw"/>
          <w:rFonts w:ascii="Times New Roman" w:hAnsi="Times New Roman" w:cs="Times New Roman"/>
          <w:bCs/>
          <w:color w:val="000000"/>
          <w:sz w:val="24"/>
          <w:szCs w:val="24"/>
          <w:shd w:val="clear" w:color="auto" w:fill="FFFFFF"/>
        </w:rPr>
        <w:t xml:space="preserve"> </w:t>
      </w:r>
    </w:p>
    <w:p w14:paraId="52600719" w14:textId="77777777" w:rsidR="002A6F68" w:rsidRPr="002A6F68" w:rsidRDefault="002A6F68" w:rsidP="002A6F68">
      <w:pPr>
        <w:pStyle w:val="BodyText"/>
        <w:spacing w:line="360" w:lineRule="auto"/>
        <w:ind w:left="141" w:right="282" w:firstLine="567"/>
        <w:jc w:val="both"/>
      </w:pPr>
      <w:r w:rsidRPr="002A6F68">
        <w:t>Metode yang digunakan dalam penelitian ini adalah pendekatan kuantitatif, yang dirancang dengan format pra-eksperimental. peneliti menerapkan teknik sampling jenuh dalam</w:t>
      </w:r>
      <w:r w:rsidRPr="002A6F68">
        <w:rPr>
          <w:spacing w:val="-6"/>
        </w:rPr>
        <w:t xml:space="preserve"> </w:t>
      </w:r>
      <w:r w:rsidRPr="002A6F68">
        <w:t>penelitian</w:t>
      </w:r>
      <w:r w:rsidRPr="002A6F68">
        <w:rPr>
          <w:spacing w:val="-5"/>
        </w:rPr>
        <w:t xml:space="preserve"> </w:t>
      </w:r>
      <w:r w:rsidRPr="002A6F68">
        <w:t>ini,</w:t>
      </w:r>
      <w:r w:rsidRPr="002A6F68">
        <w:rPr>
          <w:spacing w:val="-4"/>
        </w:rPr>
        <w:t xml:space="preserve"> </w:t>
      </w:r>
      <w:r w:rsidRPr="002A6F68">
        <w:t>yang</w:t>
      </w:r>
      <w:r w:rsidRPr="002A6F68">
        <w:rPr>
          <w:spacing w:val="-5"/>
        </w:rPr>
        <w:t xml:space="preserve"> </w:t>
      </w:r>
      <w:r w:rsidRPr="002A6F68">
        <w:t>dirancang</w:t>
      </w:r>
      <w:r w:rsidRPr="002A6F68">
        <w:rPr>
          <w:spacing w:val="-5"/>
        </w:rPr>
        <w:t xml:space="preserve"> </w:t>
      </w:r>
      <w:r w:rsidRPr="002A6F68">
        <w:t>dengan</w:t>
      </w:r>
      <w:r w:rsidRPr="002A6F68">
        <w:rPr>
          <w:spacing w:val="-5"/>
        </w:rPr>
        <w:t xml:space="preserve"> </w:t>
      </w:r>
      <w:r w:rsidRPr="002A6F68">
        <w:t>pendekatan</w:t>
      </w:r>
      <w:r w:rsidRPr="002A6F68">
        <w:rPr>
          <w:spacing w:val="-5"/>
        </w:rPr>
        <w:t xml:space="preserve"> </w:t>
      </w:r>
      <w:r w:rsidRPr="002A6F68">
        <w:t>kelompok</w:t>
      </w:r>
      <w:r w:rsidRPr="002A6F68">
        <w:rPr>
          <w:spacing w:val="-5"/>
        </w:rPr>
        <w:t xml:space="preserve"> </w:t>
      </w:r>
      <w:r w:rsidRPr="002A6F68">
        <w:t>tunggal.</w:t>
      </w:r>
      <w:r w:rsidRPr="002A6F68">
        <w:rPr>
          <w:spacing w:val="-5"/>
        </w:rPr>
        <w:t xml:space="preserve"> </w:t>
      </w:r>
      <w:r w:rsidRPr="002A6F68">
        <w:t>Pengujian</w:t>
      </w:r>
      <w:r w:rsidRPr="002A6F68">
        <w:rPr>
          <w:spacing w:val="-5"/>
        </w:rPr>
        <w:t xml:space="preserve"> </w:t>
      </w:r>
      <w:r w:rsidRPr="002A6F68">
        <w:t>awal dan pengujian akhir dilakukan sebelum perlakuan dimulai, sedangkan pengujian akhir dilaksanakan setelah perlakuan selesai.</w:t>
      </w:r>
    </w:p>
    <w:p w14:paraId="48FD35FB" w14:textId="77777777" w:rsidR="002A6F68" w:rsidRPr="002A6F68" w:rsidRDefault="002A6F68" w:rsidP="00105DD6">
      <w:pPr>
        <w:pStyle w:val="Normal1"/>
        <w:rPr>
          <w:color w:val="000000"/>
          <w:sz w:val="24"/>
          <w:szCs w:val="24"/>
        </w:rPr>
      </w:pPr>
      <w:proofErr w:type="spellStart"/>
      <w:r w:rsidRPr="002316D3">
        <w:rPr>
          <w:b/>
          <w:bCs/>
          <w:color w:val="000000"/>
          <w:sz w:val="24"/>
          <w:szCs w:val="24"/>
        </w:rPr>
        <w:t>Tabel</w:t>
      </w:r>
      <w:proofErr w:type="spellEnd"/>
      <w:r w:rsidRPr="002316D3">
        <w:rPr>
          <w:b/>
          <w:bCs/>
          <w:color w:val="000000"/>
          <w:sz w:val="24"/>
          <w:szCs w:val="24"/>
        </w:rPr>
        <w:t xml:space="preserve"> 1.</w:t>
      </w:r>
      <w:r w:rsidRPr="002A6F68">
        <w:rPr>
          <w:color w:val="000000"/>
          <w:sz w:val="24"/>
          <w:szCs w:val="24"/>
        </w:rPr>
        <w:t xml:space="preserve"> </w:t>
      </w:r>
      <w:r w:rsidRPr="002A6F68">
        <w:rPr>
          <w:bCs/>
          <w:sz w:val="24"/>
          <w:szCs w:val="24"/>
        </w:rPr>
        <w:t xml:space="preserve">Desain </w:t>
      </w:r>
      <w:r w:rsidRPr="002A6F68">
        <w:rPr>
          <w:bCs/>
          <w:i/>
          <w:sz w:val="24"/>
          <w:szCs w:val="24"/>
        </w:rPr>
        <w:t>One</w:t>
      </w:r>
      <w:r w:rsidRPr="002A6F68">
        <w:rPr>
          <w:bCs/>
          <w:i/>
          <w:spacing w:val="-1"/>
          <w:sz w:val="24"/>
          <w:szCs w:val="24"/>
        </w:rPr>
        <w:t xml:space="preserve"> </w:t>
      </w:r>
      <w:r w:rsidRPr="002A6F68">
        <w:rPr>
          <w:bCs/>
          <w:i/>
          <w:sz w:val="24"/>
          <w:szCs w:val="24"/>
        </w:rPr>
        <w:t>Group</w:t>
      </w:r>
      <w:r w:rsidRPr="002A6F68">
        <w:rPr>
          <w:bCs/>
          <w:i/>
          <w:spacing w:val="-1"/>
          <w:sz w:val="24"/>
          <w:szCs w:val="24"/>
        </w:rPr>
        <w:t xml:space="preserve"> </w:t>
      </w:r>
      <w:r w:rsidRPr="002A6F68">
        <w:rPr>
          <w:bCs/>
          <w:i/>
          <w:sz w:val="24"/>
          <w:szCs w:val="24"/>
        </w:rPr>
        <w:t>Pretest-</w:t>
      </w:r>
      <w:r w:rsidRPr="002A6F68">
        <w:rPr>
          <w:bCs/>
          <w:i/>
          <w:spacing w:val="-2"/>
          <w:sz w:val="24"/>
          <w:szCs w:val="24"/>
        </w:rPr>
        <w:t>Posttest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26"/>
        <w:gridCol w:w="2926"/>
        <w:gridCol w:w="2927"/>
      </w:tblGrid>
      <w:tr w:rsidR="002A6F68" w:rsidRPr="002A6F68" w14:paraId="59F94552" w14:textId="77777777" w:rsidTr="00EB44E3">
        <w:trPr>
          <w:trHeight w:val="348"/>
        </w:trPr>
        <w:tc>
          <w:tcPr>
            <w:tcW w:w="2926" w:type="dxa"/>
            <w:vAlign w:val="center"/>
          </w:tcPr>
          <w:p w14:paraId="350CB2B4" w14:textId="77777777" w:rsidR="002A6F68" w:rsidRPr="002A6F68" w:rsidRDefault="002A6F68" w:rsidP="00105DD6">
            <w:pPr>
              <w:pStyle w:val="Normal1"/>
              <w:rPr>
                <w:b/>
                <w:i/>
                <w:color w:val="000000"/>
                <w:sz w:val="24"/>
                <w:szCs w:val="24"/>
              </w:rPr>
            </w:pPr>
            <w:r w:rsidRPr="002A6F68">
              <w:rPr>
                <w:b/>
                <w:i/>
                <w:color w:val="000000"/>
                <w:sz w:val="24"/>
                <w:szCs w:val="24"/>
              </w:rPr>
              <w:t>Pretest</w:t>
            </w:r>
          </w:p>
        </w:tc>
        <w:tc>
          <w:tcPr>
            <w:tcW w:w="2926" w:type="dxa"/>
            <w:vAlign w:val="center"/>
          </w:tcPr>
          <w:p w14:paraId="43307909" w14:textId="77777777" w:rsidR="002A6F68" w:rsidRPr="002A6F68" w:rsidRDefault="002A6F68" w:rsidP="00105DD6">
            <w:pPr>
              <w:pStyle w:val="Normal1"/>
              <w:rPr>
                <w:b/>
                <w:color w:val="000000"/>
                <w:sz w:val="24"/>
                <w:szCs w:val="24"/>
              </w:rPr>
            </w:pPr>
            <w:r w:rsidRPr="002A6F68">
              <w:rPr>
                <w:b/>
                <w:color w:val="000000"/>
                <w:sz w:val="24"/>
                <w:szCs w:val="24"/>
              </w:rPr>
              <w:t>Tindakan</w:t>
            </w:r>
          </w:p>
        </w:tc>
        <w:tc>
          <w:tcPr>
            <w:tcW w:w="2927" w:type="dxa"/>
            <w:vAlign w:val="center"/>
          </w:tcPr>
          <w:p w14:paraId="35A01959" w14:textId="77777777" w:rsidR="002A6F68" w:rsidRPr="002A6F68" w:rsidRDefault="002A6F68" w:rsidP="00105DD6">
            <w:pPr>
              <w:pStyle w:val="Normal1"/>
              <w:rPr>
                <w:b/>
                <w:i/>
                <w:color w:val="000000"/>
                <w:sz w:val="24"/>
                <w:szCs w:val="24"/>
              </w:rPr>
            </w:pPr>
            <w:r w:rsidRPr="002A6F68">
              <w:rPr>
                <w:b/>
                <w:i/>
                <w:color w:val="000000"/>
                <w:sz w:val="24"/>
                <w:szCs w:val="24"/>
              </w:rPr>
              <w:t>Posttest</w:t>
            </w:r>
          </w:p>
        </w:tc>
      </w:tr>
      <w:tr w:rsidR="002A6F68" w:rsidRPr="002A6F68" w14:paraId="486C2A5C" w14:textId="77777777" w:rsidTr="00EB44E3">
        <w:trPr>
          <w:trHeight w:val="141"/>
        </w:trPr>
        <w:tc>
          <w:tcPr>
            <w:tcW w:w="2926" w:type="dxa"/>
            <w:vAlign w:val="center"/>
          </w:tcPr>
          <w:p w14:paraId="4AE53A66" w14:textId="77777777" w:rsidR="002A6F68" w:rsidRPr="002A6F68" w:rsidRDefault="002A6F68" w:rsidP="00105DD6">
            <w:pPr>
              <w:pStyle w:val="Normal1"/>
              <w:rPr>
                <w:color w:val="000000"/>
                <w:sz w:val="24"/>
                <w:szCs w:val="24"/>
              </w:rPr>
            </w:pPr>
            <w:r w:rsidRPr="002A6F68">
              <w:rPr>
                <w:color w:val="000000"/>
                <w:sz w:val="24"/>
                <w:szCs w:val="24"/>
              </w:rPr>
              <w:t>O1</w:t>
            </w:r>
          </w:p>
        </w:tc>
        <w:tc>
          <w:tcPr>
            <w:tcW w:w="2926" w:type="dxa"/>
            <w:vAlign w:val="center"/>
          </w:tcPr>
          <w:p w14:paraId="56FE2C33" w14:textId="77777777" w:rsidR="002A6F68" w:rsidRPr="002A6F68" w:rsidRDefault="002A6F68" w:rsidP="00105DD6">
            <w:pPr>
              <w:pStyle w:val="Normal1"/>
              <w:rPr>
                <w:color w:val="000000"/>
                <w:sz w:val="24"/>
                <w:szCs w:val="24"/>
              </w:rPr>
            </w:pPr>
            <w:r w:rsidRPr="002A6F68">
              <w:rPr>
                <w:color w:val="000000"/>
                <w:sz w:val="24"/>
                <w:szCs w:val="24"/>
              </w:rPr>
              <w:t>X</w:t>
            </w:r>
          </w:p>
        </w:tc>
        <w:tc>
          <w:tcPr>
            <w:tcW w:w="2927" w:type="dxa"/>
            <w:vAlign w:val="center"/>
          </w:tcPr>
          <w:p w14:paraId="6FF295DD" w14:textId="77777777" w:rsidR="002A6F68" w:rsidRPr="002A6F68" w:rsidRDefault="002A6F68" w:rsidP="00105DD6">
            <w:pPr>
              <w:pStyle w:val="Normal1"/>
              <w:rPr>
                <w:color w:val="000000"/>
                <w:sz w:val="24"/>
                <w:szCs w:val="24"/>
              </w:rPr>
            </w:pPr>
            <w:r w:rsidRPr="002A6F68">
              <w:rPr>
                <w:color w:val="000000"/>
                <w:sz w:val="24"/>
                <w:szCs w:val="24"/>
              </w:rPr>
              <w:t>O2</w:t>
            </w:r>
          </w:p>
        </w:tc>
      </w:tr>
    </w:tbl>
    <w:p w14:paraId="6A77C2AE" w14:textId="77777777" w:rsidR="00105DD6" w:rsidRDefault="00105DD6" w:rsidP="002A6F68">
      <w:pPr>
        <w:pStyle w:val="BodyText"/>
        <w:spacing w:line="360" w:lineRule="auto"/>
        <w:ind w:left="141" w:right="282" w:firstLine="567"/>
        <w:jc w:val="both"/>
      </w:pPr>
    </w:p>
    <w:p w14:paraId="7366E9B8" w14:textId="52F05EF5" w:rsidR="002A6F68" w:rsidRPr="002A6F68" w:rsidRDefault="002A6F68" w:rsidP="002A6F68">
      <w:pPr>
        <w:pStyle w:val="BodyText"/>
        <w:spacing w:line="360" w:lineRule="auto"/>
        <w:ind w:left="141" w:right="282" w:firstLine="567"/>
        <w:jc w:val="both"/>
      </w:pPr>
      <w:r w:rsidRPr="002A6F68">
        <w:t>Penelitian</w:t>
      </w:r>
      <w:r w:rsidRPr="002A6F68">
        <w:rPr>
          <w:spacing w:val="-10"/>
        </w:rPr>
        <w:t xml:space="preserve"> </w:t>
      </w:r>
      <w:r w:rsidRPr="002A6F68">
        <w:t>ini</w:t>
      </w:r>
      <w:r w:rsidRPr="002A6F68">
        <w:rPr>
          <w:spacing w:val="-10"/>
        </w:rPr>
        <w:t xml:space="preserve"> </w:t>
      </w:r>
      <w:r w:rsidRPr="002A6F68">
        <w:t>difokuskan</w:t>
      </w:r>
      <w:r w:rsidRPr="002A6F68">
        <w:rPr>
          <w:spacing w:val="-10"/>
        </w:rPr>
        <w:t xml:space="preserve"> </w:t>
      </w:r>
      <w:r w:rsidRPr="002A6F68">
        <w:t>pada</w:t>
      </w:r>
      <w:r w:rsidRPr="002A6F68">
        <w:rPr>
          <w:spacing w:val="-11"/>
        </w:rPr>
        <w:t xml:space="preserve"> </w:t>
      </w:r>
      <w:r w:rsidRPr="002A6F68">
        <w:t>populasi</w:t>
      </w:r>
      <w:r w:rsidRPr="002A6F68">
        <w:rPr>
          <w:spacing w:val="-9"/>
        </w:rPr>
        <w:t xml:space="preserve"> </w:t>
      </w:r>
      <w:r w:rsidRPr="002A6F68">
        <w:t>siswa</w:t>
      </w:r>
      <w:r w:rsidRPr="002A6F68">
        <w:rPr>
          <w:spacing w:val="-10"/>
        </w:rPr>
        <w:t xml:space="preserve"> </w:t>
      </w:r>
      <w:r w:rsidRPr="002A6F68">
        <w:t>kelas</w:t>
      </w:r>
      <w:r w:rsidRPr="002A6F68">
        <w:rPr>
          <w:spacing w:val="-10"/>
        </w:rPr>
        <w:t xml:space="preserve"> </w:t>
      </w:r>
      <w:r w:rsidRPr="002A6F68">
        <w:t>dua</w:t>
      </w:r>
      <w:r w:rsidRPr="002A6F68">
        <w:rPr>
          <w:spacing w:val="-10"/>
        </w:rPr>
        <w:t xml:space="preserve"> </w:t>
      </w:r>
      <w:r w:rsidRPr="002A6F68">
        <w:t>di</w:t>
      </w:r>
      <w:r w:rsidRPr="002A6F68">
        <w:rPr>
          <w:spacing w:val="-10"/>
        </w:rPr>
        <w:t xml:space="preserve"> </w:t>
      </w:r>
      <w:r w:rsidRPr="002A6F68">
        <w:t>SDN</w:t>
      </w:r>
      <w:r w:rsidRPr="002A6F68">
        <w:rPr>
          <w:spacing w:val="-11"/>
        </w:rPr>
        <w:t xml:space="preserve"> </w:t>
      </w:r>
      <w:r w:rsidRPr="002A6F68">
        <w:t>11</w:t>
      </w:r>
      <w:r w:rsidRPr="002A6F68">
        <w:rPr>
          <w:spacing w:val="-11"/>
        </w:rPr>
        <w:t xml:space="preserve"> </w:t>
      </w:r>
      <w:r w:rsidRPr="002A6F68">
        <w:t>Nanga</w:t>
      </w:r>
      <w:r w:rsidRPr="002A6F68">
        <w:rPr>
          <w:spacing w:val="-10"/>
        </w:rPr>
        <w:t xml:space="preserve"> </w:t>
      </w:r>
      <w:r w:rsidRPr="002A6F68">
        <w:t>Pinoh,</w:t>
      </w:r>
      <w:r w:rsidRPr="002A6F68">
        <w:rPr>
          <w:spacing w:val="-10"/>
        </w:rPr>
        <w:t xml:space="preserve"> </w:t>
      </w:r>
      <w:r w:rsidRPr="002A6F68">
        <w:t>yang Jumlah keseluruhan siswa mencapai 29, yang terdiri dari 6 siswa lelaki dan 23 siswa perempuan. Dalam kajian ini, sampel yang diambil juga mencakup seluruh siswa kelas dua di SDN 11 Nanga Pinoh, dengan jumlah yang tetap 29 siswa. Peneliti menerapkan teknik pengambilan sampel jenuh untuk memastikan bahwa seluruh elemen populasi terwakili dalam studi ini. Metode pengumpulan data dalam penelitian ini mencakup pelaksanaan pretest dan posttest. Instrumen yang diterapkan untuk pengumpulan data terdiri atas tes tertulis yang mencakup 20 item pilihan ganda.</w:t>
      </w:r>
    </w:p>
    <w:p w14:paraId="6A7E80F8" w14:textId="4E7E0DDB" w:rsidR="002A6F68" w:rsidRPr="002A6F68" w:rsidRDefault="002A6F68" w:rsidP="00105DD6">
      <w:pPr>
        <w:pStyle w:val="BodyText"/>
        <w:spacing w:line="360" w:lineRule="auto"/>
        <w:ind w:left="141" w:right="286" w:firstLine="567"/>
        <w:jc w:val="both"/>
      </w:pPr>
      <w:r w:rsidRPr="002A6F68">
        <w:lastRenderedPageBreak/>
        <w:t>Validitas yang digunakan adalah validitas isi, dengan satu validator yaitu</w:t>
      </w:r>
      <w:r w:rsidRPr="002A6F68">
        <w:rPr>
          <w:spacing w:val="40"/>
        </w:rPr>
        <w:t xml:space="preserve"> </w:t>
      </w:r>
      <w:r w:rsidRPr="002A6F68">
        <w:t>satu dosen ahli</w:t>
      </w:r>
      <w:r w:rsidRPr="002A6F68">
        <w:rPr>
          <w:spacing w:val="50"/>
        </w:rPr>
        <w:t xml:space="preserve"> </w:t>
      </w:r>
      <w:r w:rsidRPr="002A6F68">
        <w:t>Bahasa</w:t>
      </w:r>
      <w:r w:rsidRPr="002A6F68">
        <w:rPr>
          <w:spacing w:val="52"/>
        </w:rPr>
        <w:t xml:space="preserve"> </w:t>
      </w:r>
      <w:r w:rsidRPr="002A6F68">
        <w:t>Indonesia.</w:t>
      </w:r>
      <w:r w:rsidRPr="002A6F68">
        <w:rPr>
          <w:spacing w:val="52"/>
        </w:rPr>
        <w:t xml:space="preserve"> </w:t>
      </w:r>
      <w:r w:rsidRPr="002A6F68">
        <w:t>Kemudian</w:t>
      </w:r>
      <w:r w:rsidRPr="002A6F68">
        <w:rPr>
          <w:spacing w:val="52"/>
        </w:rPr>
        <w:t xml:space="preserve"> </w:t>
      </w:r>
      <w:r w:rsidRPr="002A6F68">
        <w:t>pengujian</w:t>
      </w:r>
      <w:r w:rsidRPr="002A6F68">
        <w:rPr>
          <w:spacing w:val="53"/>
        </w:rPr>
        <w:t xml:space="preserve"> </w:t>
      </w:r>
      <w:r w:rsidRPr="002A6F68">
        <w:t>realibilitas</w:t>
      </w:r>
      <w:r w:rsidRPr="002A6F68">
        <w:rPr>
          <w:spacing w:val="52"/>
        </w:rPr>
        <w:t xml:space="preserve"> </w:t>
      </w:r>
      <w:r w:rsidRPr="002A6F68">
        <w:t>instrumen</w:t>
      </w:r>
      <w:r w:rsidRPr="002A6F68">
        <w:rPr>
          <w:spacing w:val="52"/>
        </w:rPr>
        <w:t xml:space="preserve"> </w:t>
      </w:r>
      <w:r w:rsidRPr="002A6F68">
        <w:t>dalam</w:t>
      </w:r>
      <w:r w:rsidRPr="002A6F68">
        <w:rPr>
          <w:spacing w:val="52"/>
        </w:rPr>
        <w:t xml:space="preserve"> </w:t>
      </w:r>
      <w:r w:rsidRPr="002A6F68">
        <w:t>penelitian</w:t>
      </w:r>
      <w:r w:rsidRPr="002A6F68">
        <w:rPr>
          <w:spacing w:val="53"/>
        </w:rPr>
        <w:t xml:space="preserve"> </w:t>
      </w:r>
      <w:r w:rsidRPr="002A6F68">
        <w:rPr>
          <w:spacing w:val="-5"/>
        </w:rPr>
        <w:t xml:space="preserve">ini </w:t>
      </w:r>
      <w:r w:rsidRPr="002A6F68">
        <w:rPr>
          <w:spacing w:val="-2"/>
        </w:rPr>
        <w:t>adalah</w:t>
      </w:r>
      <w:r w:rsidRPr="002A6F68">
        <w:rPr>
          <w:spacing w:val="-6"/>
        </w:rPr>
        <w:t xml:space="preserve"> </w:t>
      </w:r>
      <w:r w:rsidRPr="002A6F68">
        <w:rPr>
          <w:i/>
          <w:spacing w:val="-2"/>
        </w:rPr>
        <w:t>Koefisten</w:t>
      </w:r>
      <w:r w:rsidRPr="002A6F68">
        <w:rPr>
          <w:i/>
          <w:spacing w:val="-10"/>
        </w:rPr>
        <w:t xml:space="preserve"> </w:t>
      </w:r>
      <w:r w:rsidRPr="002A6F68">
        <w:rPr>
          <w:i/>
          <w:spacing w:val="-2"/>
        </w:rPr>
        <w:t>Alfa</w:t>
      </w:r>
      <w:r w:rsidRPr="002A6F68">
        <w:rPr>
          <w:i/>
          <w:spacing w:val="-3"/>
        </w:rPr>
        <w:t xml:space="preserve"> </w:t>
      </w:r>
      <w:r w:rsidRPr="002A6F68">
        <w:rPr>
          <w:spacing w:val="-2"/>
        </w:rPr>
        <w:t>dari</w:t>
      </w:r>
      <w:r w:rsidRPr="002A6F68">
        <w:rPr>
          <w:spacing w:val="-7"/>
        </w:rPr>
        <w:t xml:space="preserve"> </w:t>
      </w:r>
      <w:r w:rsidRPr="002A6F68">
        <w:rPr>
          <w:i/>
          <w:spacing w:val="-2"/>
        </w:rPr>
        <w:t>Cronbach</w:t>
      </w:r>
      <w:r w:rsidRPr="002A6F68">
        <w:rPr>
          <w:i/>
          <w:spacing w:val="-6"/>
        </w:rPr>
        <w:t xml:space="preserve"> </w:t>
      </w:r>
      <w:r w:rsidRPr="002A6F68">
        <w:rPr>
          <w:spacing w:val="-2"/>
        </w:rPr>
        <w:t>dan</w:t>
      </w:r>
      <w:r w:rsidRPr="002A6F68">
        <w:rPr>
          <w:spacing w:val="-6"/>
        </w:rPr>
        <w:t xml:space="preserve"> </w:t>
      </w:r>
      <w:r w:rsidRPr="002A6F68">
        <w:rPr>
          <w:spacing w:val="-2"/>
        </w:rPr>
        <w:t>dihitung</w:t>
      </w:r>
      <w:r w:rsidRPr="002A6F68">
        <w:rPr>
          <w:spacing w:val="-5"/>
        </w:rPr>
        <w:t xml:space="preserve"> </w:t>
      </w:r>
      <w:r w:rsidRPr="002A6F68">
        <w:rPr>
          <w:spacing w:val="-2"/>
        </w:rPr>
        <w:t>dengan</w:t>
      </w:r>
      <w:r w:rsidRPr="002A6F68">
        <w:rPr>
          <w:spacing w:val="-5"/>
        </w:rPr>
        <w:t xml:space="preserve"> </w:t>
      </w:r>
      <w:r w:rsidRPr="002A6F68">
        <w:rPr>
          <w:spacing w:val="-2"/>
        </w:rPr>
        <w:t>menggunakan</w:t>
      </w:r>
      <w:r w:rsidRPr="002A6F68">
        <w:rPr>
          <w:spacing w:val="-5"/>
        </w:rPr>
        <w:t xml:space="preserve"> </w:t>
      </w:r>
      <w:r w:rsidRPr="002A6F68">
        <w:rPr>
          <w:spacing w:val="-2"/>
        </w:rPr>
        <w:t>program</w:t>
      </w:r>
      <w:r w:rsidRPr="002A6F68">
        <w:rPr>
          <w:spacing w:val="-6"/>
        </w:rPr>
        <w:t xml:space="preserve"> </w:t>
      </w:r>
      <w:r w:rsidRPr="00105DD6">
        <w:rPr>
          <w:bCs/>
          <w:spacing w:val="-2"/>
        </w:rPr>
        <w:t>SPSS</w:t>
      </w:r>
      <w:r w:rsidRPr="00105DD6">
        <w:rPr>
          <w:bCs/>
          <w:spacing w:val="-5"/>
        </w:rPr>
        <w:t xml:space="preserve"> </w:t>
      </w:r>
      <w:r w:rsidRPr="00105DD6">
        <w:rPr>
          <w:bCs/>
          <w:spacing w:val="-2"/>
        </w:rPr>
        <w:t>versi</w:t>
      </w:r>
      <w:r w:rsidR="00105DD6" w:rsidRPr="00105DD6">
        <w:rPr>
          <w:bCs/>
          <w:spacing w:val="-2"/>
          <w:lang w:val="en-US"/>
        </w:rPr>
        <w:t xml:space="preserve"> </w:t>
      </w:r>
      <w:r w:rsidRPr="00105DD6">
        <w:rPr>
          <w:bCs/>
          <w:spacing w:val="-2"/>
        </w:rPr>
        <w:t>27.0.</w:t>
      </w:r>
    </w:p>
    <w:p w14:paraId="12268B5B" w14:textId="77777777" w:rsidR="002A6F68" w:rsidRPr="002A6F68" w:rsidRDefault="002A6F68" w:rsidP="002A6F68">
      <w:pPr>
        <w:pStyle w:val="BodyText"/>
        <w:spacing w:line="360" w:lineRule="auto"/>
        <w:ind w:left="141" w:right="282" w:firstLine="567"/>
        <w:jc w:val="both"/>
      </w:pPr>
      <w:r w:rsidRPr="002A6F68">
        <w:t>Dalam penelitian ini, uji Rank Wilcoxon yang ditandatangani digunakan untuk menganalisis</w:t>
      </w:r>
      <w:r w:rsidRPr="002A6F68">
        <w:rPr>
          <w:spacing w:val="-9"/>
        </w:rPr>
        <w:t xml:space="preserve"> </w:t>
      </w:r>
      <w:r w:rsidRPr="002A6F68">
        <w:t>data;</w:t>
      </w:r>
      <w:r w:rsidRPr="002A6F68">
        <w:rPr>
          <w:spacing w:val="-10"/>
        </w:rPr>
        <w:t xml:space="preserve"> </w:t>
      </w:r>
      <w:r w:rsidRPr="002A6F68">
        <w:t>ini</w:t>
      </w:r>
      <w:r w:rsidRPr="002A6F68">
        <w:rPr>
          <w:spacing w:val="-10"/>
        </w:rPr>
        <w:t xml:space="preserve"> </w:t>
      </w:r>
      <w:r w:rsidRPr="002A6F68">
        <w:t>termasuk</w:t>
      </w:r>
      <w:r w:rsidRPr="002A6F68">
        <w:rPr>
          <w:spacing w:val="-9"/>
        </w:rPr>
        <w:t xml:space="preserve"> </w:t>
      </w:r>
      <w:r w:rsidRPr="002A6F68">
        <w:t>dalam</w:t>
      </w:r>
      <w:r w:rsidRPr="002A6F68">
        <w:rPr>
          <w:spacing w:val="-10"/>
        </w:rPr>
        <w:t xml:space="preserve"> </w:t>
      </w:r>
      <w:r w:rsidRPr="002A6F68">
        <w:t>kategori</w:t>
      </w:r>
      <w:r w:rsidRPr="002A6F68">
        <w:rPr>
          <w:spacing w:val="-11"/>
        </w:rPr>
        <w:t xml:space="preserve"> </w:t>
      </w:r>
      <w:r w:rsidRPr="002A6F68">
        <w:t>statistik</w:t>
      </w:r>
      <w:r w:rsidRPr="002A6F68">
        <w:rPr>
          <w:spacing w:val="-10"/>
        </w:rPr>
        <w:t xml:space="preserve"> </w:t>
      </w:r>
      <w:r w:rsidRPr="002A6F68">
        <w:t>nonparametrik</w:t>
      </w:r>
      <w:r w:rsidRPr="002A6F68">
        <w:rPr>
          <w:spacing w:val="-10"/>
        </w:rPr>
        <w:t xml:space="preserve"> </w:t>
      </w:r>
      <w:r w:rsidRPr="002A6F68">
        <w:t>dan</w:t>
      </w:r>
      <w:r w:rsidRPr="002A6F68">
        <w:rPr>
          <w:spacing w:val="-10"/>
        </w:rPr>
        <w:t xml:space="preserve"> </w:t>
      </w:r>
      <w:r w:rsidRPr="002A6F68">
        <w:t>memiliki</w:t>
      </w:r>
      <w:r w:rsidRPr="002A6F68">
        <w:rPr>
          <w:spacing w:val="-10"/>
        </w:rPr>
        <w:t xml:space="preserve"> </w:t>
      </w:r>
      <w:r w:rsidRPr="002A6F68">
        <w:t>tingkat signifikansi</w:t>
      </w:r>
      <w:r w:rsidRPr="002A6F68">
        <w:rPr>
          <w:spacing w:val="-6"/>
        </w:rPr>
        <w:t xml:space="preserve"> </w:t>
      </w:r>
      <w:r w:rsidRPr="002A6F68">
        <w:t>sebesar</w:t>
      </w:r>
      <w:r w:rsidRPr="002A6F68">
        <w:rPr>
          <w:spacing w:val="-4"/>
        </w:rPr>
        <w:t xml:space="preserve"> </w:t>
      </w:r>
      <w:r w:rsidRPr="002A6F68">
        <w:t>α</w:t>
      </w:r>
      <w:r w:rsidRPr="002A6F68">
        <w:rPr>
          <w:spacing w:val="-5"/>
        </w:rPr>
        <w:t xml:space="preserve"> </w:t>
      </w:r>
      <w:r w:rsidRPr="002A6F68">
        <w:t>=</w:t>
      </w:r>
      <w:r w:rsidRPr="002A6F68">
        <w:rPr>
          <w:spacing w:val="-5"/>
        </w:rPr>
        <w:t xml:space="preserve"> </w:t>
      </w:r>
      <w:r w:rsidRPr="002A6F68">
        <w:t>0,05.</w:t>
      </w:r>
      <w:r w:rsidRPr="002A6F68">
        <w:rPr>
          <w:spacing w:val="-7"/>
        </w:rPr>
        <w:t xml:space="preserve"> </w:t>
      </w:r>
      <w:r w:rsidRPr="002A6F68">
        <w:t>Keputusan</w:t>
      </w:r>
      <w:r w:rsidRPr="002A6F68">
        <w:rPr>
          <w:spacing w:val="-6"/>
        </w:rPr>
        <w:t xml:space="preserve"> </w:t>
      </w:r>
      <w:r w:rsidRPr="002A6F68">
        <w:t>dibuat</w:t>
      </w:r>
      <w:r w:rsidRPr="002A6F68">
        <w:rPr>
          <w:spacing w:val="-7"/>
        </w:rPr>
        <w:t xml:space="preserve"> </w:t>
      </w:r>
      <w:r w:rsidRPr="002A6F68">
        <w:t>berdasarkan</w:t>
      </w:r>
      <w:r w:rsidRPr="002A6F68">
        <w:rPr>
          <w:spacing w:val="-6"/>
        </w:rPr>
        <w:t xml:space="preserve"> </w:t>
      </w:r>
      <w:r w:rsidRPr="002A6F68">
        <w:t>kriteria</w:t>
      </w:r>
      <w:r w:rsidRPr="002A6F68">
        <w:rPr>
          <w:spacing w:val="-6"/>
        </w:rPr>
        <w:t xml:space="preserve"> </w:t>
      </w:r>
      <w:r w:rsidRPr="002A6F68">
        <w:t>berikut:</w:t>
      </w:r>
      <w:r w:rsidRPr="002A6F68">
        <w:rPr>
          <w:spacing w:val="-6"/>
        </w:rPr>
        <w:t xml:space="preserve"> </w:t>
      </w:r>
      <w:r w:rsidRPr="002A6F68">
        <w:t>Ho</w:t>
      </w:r>
      <w:r w:rsidRPr="002A6F68">
        <w:rPr>
          <w:spacing w:val="-5"/>
        </w:rPr>
        <w:t xml:space="preserve"> </w:t>
      </w:r>
      <w:r w:rsidRPr="002A6F68">
        <w:t>ditolak</w:t>
      </w:r>
      <w:r w:rsidRPr="002A6F68">
        <w:rPr>
          <w:spacing w:val="-5"/>
        </w:rPr>
        <w:t xml:space="preserve"> </w:t>
      </w:r>
      <w:r w:rsidRPr="002A6F68">
        <w:t>dan Ha diterima jika nilai Sig. &lt; α = 0,05.</w:t>
      </w:r>
    </w:p>
    <w:p w14:paraId="41661DBC" w14:textId="656223D6" w:rsidR="00A2165F" w:rsidRDefault="00A2165F" w:rsidP="00523F5E">
      <w:pPr>
        <w:shd w:val="clear" w:color="auto" w:fill="FFFFFF"/>
        <w:spacing w:before="24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1235565B" w14:textId="1A961113" w:rsidR="00105DD6" w:rsidRDefault="00105DD6" w:rsidP="00105DD6">
      <w:pPr>
        <w:pStyle w:val="BodyText"/>
        <w:spacing w:before="138" w:line="360" w:lineRule="auto"/>
        <w:ind w:right="285" w:firstLine="709"/>
        <w:jc w:val="both"/>
      </w:pPr>
      <w:r>
        <w:t>Penelitian ini dilakukan pada siswa kelas II SD Negeri 11 Nanga Pinoh dengan jumlah sampel sebanyak 29 siswa. Penelitian bertujuan untuk mengetahui pengaruh penggunaan media pohon literasi terhadap penguasaan kosakata siswa pada pembelajaran Bahasa Indonesia.</w:t>
      </w:r>
    </w:p>
    <w:p w14:paraId="233EAA0A" w14:textId="77777777" w:rsidR="00105DD6" w:rsidRDefault="00105DD6" w:rsidP="00105DD6">
      <w:pPr>
        <w:pStyle w:val="BodyText"/>
        <w:spacing w:line="360" w:lineRule="auto"/>
        <w:ind w:right="284" w:firstLine="709"/>
        <w:jc w:val="both"/>
      </w:pPr>
      <w:r>
        <w:t>Sebelum diberikan perlakuan menggunakan media pohon literasi, siswa terlebih dahulu diberikan pretest untuk mengetahui kemampuan awal penguasaan kosakata siswa. Setelah</w:t>
      </w:r>
      <w:r>
        <w:rPr>
          <w:spacing w:val="-9"/>
        </w:rPr>
        <w:t xml:space="preserve"> </w:t>
      </w:r>
      <w:r>
        <w:t>proses</w:t>
      </w:r>
      <w:r>
        <w:rPr>
          <w:spacing w:val="-8"/>
        </w:rPr>
        <w:t xml:space="preserve"> </w:t>
      </w:r>
      <w:r>
        <w:t>pembelajaran</w:t>
      </w:r>
      <w:r>
        <w:rPr>
          <w:spacing w:val="-9"/>
        </w:rPr>
        <w:t xml:space="preserve"> </w:t>
      </w:r>
      <w:r>
        <w:t>menggunakan</w:t>
      </w:r>
      <w:r>
        <w:rPr>
          <w:spacing w:val="-9"/>
        </w:rPr>
        <w:t xml:space="preserve"> </w:t>
      </w:r>
      <w:r>
        <w:t>media</w:t>
      </w:r>
      <w:r>
        <w:rPr>
          <w:spacing w:val="-9"/>
        </w:rPr>
        <w:t xml:space="preserve"> </w:t>
      </w:r>
      <w:r>
        <w:t>pohon</w:t>
      </w:r>
      <w:r>
        <w:rPr>
          <w:spacing w:val="-6"/>
        </w:rPr>
        <w:t xml:space="preserve"> </w:t>
      </w:r>
      <w:r>
        <w:t>literasi</w:t>
      </w:r>
      <w:r>
        <w:rPr>
          <w:spacing w:val="-9"/>
        </w:rPr>
        <w:t xml:space="preserve"> </w:t>
      </w:r>
      <w:r>
        <w:t>selesai</w:t>
      </w:r>
      <w:r>
        <w:rPr>
          <w:spacing w:val="-9"/>
        </w:rPr>
        <w:t xml:space="preserve"> </w:t>
      </w:r>
      <w:r>
        <w:t>dilaksanakan,</w:t>
      </w:r>
      <w:r>
        <w:rPr>
          <w:spacing w:val="-9"/>
        </w:rPr>
        <w:t xml:space="preserve"> </w:t>
      </w:r>
      <w:r>
        <w:t>siswa diberikan posttest untuk mengetahui kemampuan akhir siswa setelah diberikan perlakuan.</w:t>
      </w:r>
    </w:p>
    <w:p w14:paraId="360E1853" w14:textId="77777777" w:rsidR="00105DD6" w:rsidRDefault="00105DD6" w:rsidP="00105DD6">
      <w:pPr>
        <w:pStyle w:val="BodyText"/>
        <w:spacing w:line="360" w:lineRule="auto"/>
        <w:ind w:right="281" w:firstLine="709"/>
        <w:jc w:val="both"/>
      </w:pPr>
      <w:r>
        <w:t>Berdasarkan hasil penelitian, diperoleh nilai rata-rata pretest siswa sebesar 46,65. Setelah</w:t>
      </w:r>
      <w:r>
        <w:rPr>
          <w:spacing w:val="-15"/>
        </w:rPr>
        <w:t xml:space="preserve"> </w:t>
      </w:r>
      <w:r>
        <w:t>diberikan</w:t>
      </w:r>
      <w:r>
        <w:rPr>
          <w:spacing w:val="-15"/>
        </w:rPr>
        <w:t xml:space="preserve"> </w:t>
      </w:r>
      <w:r>
        <w:t>perlakuan</w:t>
      </w:r>
      <w:r>
        <w:rPr>
          <w:spacing w:val="-15"/>
        </w:rPr>
        <w:t xml:space="preserve"> </w:t>
      </w:r>
      <w:r>
        <w:t>menggunakan</w:t>
      </w:r>
      <w:r>
        <w:rPr>
          <w:spacing w:val="-13"/>
        </w:rPr>
        <w:t xml:space="preserve"> </w:t>
      </w:r>
      <w:r>
        <w:t>media</w:t>
      </w:r>
      <w:r>
        <w:rPr>
          <w:spacing w:val="-15"/>
        </w:rPr>
        <w:t xml:space="preserve"> </w:t>
      </w:r>
      <w:r>
        <w:t>pohon</w:t>
      </w:r>
      <w:r>
        <w:rPr>
          <w:spacing w:val="-15"/>
        </w:rPr>
        <w:t xml:space="preserve"> </w:t>
      </w:r>
      <w:r>
        <w:t>literasi,</w:t>
      </w:r>
      <w:r>
        <w:rPr>
          <w:spacing w:val="-15"/>
        </w:rPr>
        <w:t xml:space="preserve"> </w:t>
      </w:r>
      <w:r>
        <w:t>nilai</w:t>
      </w:r>
      <w:r>
        <w:rPr>
          <w:spacing w:val="-15"/>
        </w:rPr>
        <w:t xml:space="preserve"> </w:t>
      </w:r>
      <w:r>
        <w:t>rata-rata</w:t>
      </w:r>
      <w:r>
        <w:rPr>
          <w:spacing w:val="-15"/>
        </w:rPr>
        <w:t xml:space="preserve"> </w:t>
      </w:r>
      <w:r>
        <w:t>posttest</w:t>
      </w:r>
      <w:r>
        <w:rPr>
          <w:spacing w:val="-15"/>
        </w:rPr>
        <w:t xml:space="preserve"> </w:t>
      </w:r>
      <w:r>
        <w:t>siswa meningkat menjadi 69,48. Dengan demikian, terdapat peningkatan nilai rata-rata sebesar 22,83 setelah penggunaan media pohon literasi dalam pembelajaran Bahasa Indonesia. Peningkatan nilai tersebut menunjukkan bahwa penggunaan media pohon literasi memberikan pengaruh positif terhadap penguasaan kosakata siswa. Media pohon literasi membantu</w:t>
      </w:r>
      <w:r>
        <w:rPr>
          <w:spacing w:val="-15"/>
        </w:rPr>
        <w:t xml:space="preserve"> </w:t>
      </w:r>
      <w:r>
        <w:t>siswa</w:t>
      </w:r>
      <w:r>
        <w:rPr>
          <w:spacing w:val="-15"/>
        </w:rPr>
        <w:t xml:space="preserve"> </w:t>
      </w:r>
      <w:r>
        <w:t>memahami,</w:t>
      </w:r>
      <w:r>
        <w:rPr>
          <w:spacing w:val="-15"/>
        </w:rPr>
        <w:t xml:space="preserve"> </w:t>
      </w:r>
      <w:r>
        <w:t>mengingat,</w:t>
      </w:r>
      <w:r>
        <w:rPr>
          <w:spacing w:val="-15"/>
        </w:rPr>
        <w:t xml:space="preserve"> </w:t>
      </w:r>
      <w:r>
        <w:t>dan</w:t>
      </w:r>
      <w:r>
        <w:rPr>
          <w:spacing w:val="-15"/>
        </w:rPr>
        <w:t xml:space="preserve"> </w:t>
      </w:r>
      <w:r>
        <w:t>mengenali</w:t>
      </w:r>
      <w:r>
        <w:rPr>
          <w:spacing w:val="-15"/>
        </w:rPr>
        <w:t xml:space="preserve"> </w:t>
      </w:r>
      <w:r>
        <w:t>kosakata</w:t>
      </w:r>
      <w:r>
        <w:rPr>
          <w:spacing w:val="-15"/>
        </w:rPr>
        <w:t xml:space="preserve"> </w:t>
      </w:r>
      <w:r>
        <w:t>baru</w:t>
      </w:r>
      <w:r>
        <w:rPr>
          <w:spacing w:val="-15"/>
        </w:rPr>
        <w:t xml:space="preserve"> </w:t>
      </w:r>
      <w:r>
        <w:t>melalui</w:t>
      </w:r>
      <w:r>
        <w:rPr>
          <w:spacing w:val="-15"/>
        </w:rPr>
        <w:t xml:space="preserve"> </w:t>
      </w:r>
      <w:r>
        <w:t>pembelajaran yang lebih menarik dan interaktif.</w:t>
      </w:r>
    </w:p>
    <w:p w14:paraId="55C8080F" w14:textId="77777777" w:rsidR="00105DD6" w:rsidRDefault="00105DD6" w:rsidP="00105DD6">
      <w:pPr>
        <w:pStyle w:val="BodyText"/>
        <w:spacing w:before="138" w:line="360" w:lineRule="auto"/>
        <w:ind w:right="284" w:firstLine="709"/>
        <w:jc w:val="both"/>
      </w:pPr>
      <w:r>
        <w:t>Sebelum penelitian dilaksanakan, peneliti terlebih dahulu melakukan uji coba instrumen di SD Negeri 28 Kelakik pada tanggal 24 Januari 2025. Instrumen yang diuji berupa 20 soal pilihan ganda untuk pretest dan 20 soal pilihan ganda untuk posttest. Uji validitas dilakukan menggunakan korelasi product moment dengan bantuan program SPSS versi 27.0. Hasil uji validitas menunjukkan bahwa 15 soal pretest dan 15 soal posttest memenuhi</w:t>
      </w:r>
      <w:r>
        <w:rPr>
          <w:spacing w:val="-15"/>
        </w:rPr>
        <w:t xml:space="preserve"> </w:t>
      </w:r>
      <w:r>
        <w:t>kriteria</w:t>
      </w:r>
      <w:r>
        <w:rPr>
          <w:spacing w:val="-15"/>
        </w:rPr>
        <w:t xml:space="preserve"> </w:t>
      </w:r>
      <w:r>
        <w:t>validitas</w:t>
      </w:r>
      <w:r>
        <w:rPr>
          <w:spacing w:val="-15"/>
        </w:rPr>
        <w:t xml:space="preserve"> </w:t>
      </w:r>
      <w:r>
        <w:t>karena</w:t>
      </w:r>
      <w:r>
        <w:rPr>
          <w:spacing w:val="-15"/>
        </w:rPr>
        <w:t xml:space="preserve"> </w:t>
      </w:r>
      <w:r>
        <w:t>nilai</w:t>
      </w:r>
      <w:r>
        <w:rPr>
          <w:spacing w:val="-15"/>
        </w:rPr>
        <w:t xml:space="preserve"> </w:t>
      </w:r>
      <w:r>
        <w:t>rhitung</w:t>
      </w:r>
      <w:r>
        <w:rPr>
          <w:spacing w:val="-15"/>
        </w:rPr>
        <w:t xml:space="preserve"> </w:t>
      </w:r>
      <w:r>
        <w:t>lebih</w:t>
      </w:r>
      <w:r>
        <w:rPr>
          <w:spacing w:val="-15"/>
        </w:rPr>
        <w:t xml:space="preserve"> </w:t>
      </w:r>
      <w:r>
        <w:t>besar</w:t>
      </w:r>
      <w:r>
        <w:rPr>
          <w:spacing w:val="-15"/>
        </w:rPr>
        <w:t xml:space="preserve"> </w:t>
      </w:r>
      <w:r>
        <w:t>dari</w:t>
      </w:r>
      <w:r>
        <w:rPr>
          <w:spacing w:val="-15"/>
        </w:rPr>
        <w:t xml:space="preserve"> </w:t>
      </w:r>
      <w:r>
        <w:t>rtabel</w:t>
      </w:r>
      <w:r>
        <w:rPr>
          <w:spacing w:val="-15"/>
        </w:rPr>
        <w:t xml:space="preserve"> </w:t>
      </w:r>
      <w:r>
        <w:t>sebesar</w:t>
      </w:r>
      <w:r>
        <w:rPr>
          <w:spacing w:val="-15"/>
        </w:rPr>
        <w:t xml:space="preserve"> </w:t>
      </w:r>
      <w:r>
        <w:lastRenderedPageBreak/>
        <w:t>0,590.</w:t>
      </w:r>
      <w:r>
        <w:rPr>
          <w:spacing w:val="-15"/>
        </w:rPr>
        <w:t xml:space="preserve"> </w:t>
      </w:r>
      <w:r>
        <w:t>Dengan demikian, instrumen penelitian dinyatakan valid dan layak digunakan dalam penelitian.</w:t>
      </w:r>
    </w:p>
    <w:p w14:paraId="75EA1478" w14:textId="77777777" w:rsidR="00105DD6" w:rsidRDefault="00105DD6" w:rsidP="00105DD6">
      <w:pPr>
        <w:pStyle w:val="BodyText"/>
        <w:spacing w:line="360" w:lineRule="auto"/>
        <w:ind w:right="281" w:firstLine="709"/>
        <w:jc w:val="both"/>
      </w:pPr>
      <w:r>
        <w:t>Uji reliabilitas dilakukan menggunakan koefisien</w:t>
      </w:r>
      <w:r>
        <w:rPr>
          <w:spacing w:val="-3"/>
        </w:rPr>
        <w:t xml:space="preserve"> </w:t>
      </w:r>
      <w:r>
        <w:t xml:space="preserve">Alpha Cronbach dengan bantuan program SPSS versi 27.0. Hasil uji reliabilitas menunjukkan bahwa nilai reliabilitas pretest </w:t>
      </w:r>
      <w:r>
        <w:rPr>
          <w:spacing w:val="-2"/>
        </w:rPr>
        <w:t>sebesar</w:t>
      </w:r>
      <w:r>
        <w:rPr>
          <w:spacing w:val="-6"/>
        </w:rPr>
        <w:t xml:space="preserve"> </w:t>
      </w:r>
      <w:r>
        <w:rPr>
          <w:spacing w:val="-2"/>
        </w:rPr>
        <w:t>0,933</w:t>
      </w:r>
      <w:r>
        <w:rPr>
          <w:spacing w:val="-5"/>
        </w:rPr>
        <w:t xml:space="preserve"> </w:t>
      </w:r>
      <w:r>
        <w:rPr>
          <w:spacing w:val="-2"/>
        </w:rPr>
        <w:t>dan</w:t>
      </w:r>
      <w:r>
        <w:rPr>
          <w:spacing w:val="-6"/>
        </w:rPr>
        <w:t xml:space="preserve"> </w:t>
      </w:r>
      <w:r>
        <w:rPr>
          <w:spacing w:val="-2"/>
        </w:rPr>
        <w:t>nilai</w:t>
      </w:r>
      <w:r>
        <w:rPr>
          <w:spacing w:val="-6"/>
        </w:rPr>
        <w:t xml:space="preserve"> </w:t>
      </w:r>
      <w:r>
        <w:rPr>
          <w:spacing w:val="-2"/>
        </w:rPr>
        <w:t>reliabilitas</w:t>
      </w:r>
      <w:r>
        <w:rPr>
          <w:spacing w:val="-5"/>
        </w:rPr>
        <w:t xml:space="preserve"> </w:t>
      </w:r>
      <w:r>
        <w:rPr>
          <w:spacing w:val="-2"/>
        </w:rPr>
        <w:t>posttest</w:t>
      </w:r>
      <w:r>
        <w:rPr>
          <w:spacing w:val="-3"/>
        </w:rPr>
        <w:t xml:space="preserve"> </w:t>
      </w:r>
      <w:r>
        <w:rPr>
          <w:spacing w:val="-2"/>
        </w:rPr>
        <w:t>sebesar</w:t>
      </w:r>
      <w:r>
        <w:rPr>
          <w:spacing w:val="-6"/>
        </w:rPr>
        <w:t xml:space="preserve"> </w:t>
      </w:r>
      <w:r>
        <w:rPr>
          <w:spacing w:val="-2"/>
        </w:rPr>
        <w:t>0,911.</w:t>
      </w:r>
      <w:r>
        <w:rPr>
          <w:spacing w:val="-7"/>
        </w:rPr>
        <w:t xml:space="preserve"> </w:t>
      </w:r>
      <w:r>
        <w:rPr>
          <w:spacing w:val="-2"/>
        </w:rPr>
        <w:t>Nilai</w:t>
      </w:r>
      <w:r>
        <w:rPr>
          <w:spacing w:val="-7"/>
        </w:rPr>
        <w:t xml:space="preserve"> </w:t>
      </w:r>
      <w:r>
        <w:rPr>
          <w:spacing w:val="-2"/>
        </w:rPr>
        <w:t>tersebut</w:t>
      </w:r>
      <w:r>
        <w:rPr>
          <w:spacing w:val="-7"/>
        </w:rPr>
        <w:t xml:space="preserve"> </w:t>
      </w:r>
      <w:r>
        <w:rPr>
          <w:spacing w:val="-2"/>
        </w:rPr>
        <w:t>lebih</w:t>
      </w:r>
      <w:r>
        <w:rPr>
          <w:spacing w:val="-5"/>
        </w:rPr>
        <w:t xml:space="preserve"> </w:t>
      </w:r>
      <w:r>
        <w:rPr>
          <w:spacing w:val="-2"/>
        </w:rPr>
        <w:t>besar</w:t>
      </w:r>
      <w:r>
        <w:rPr>
          <w:spacing w:val="-5"/>
        </w:rPr>
        <w:t xml:space="preserve"> </w:t>
      </w:r>
      <w:r>
        <w:rPr>
          <w:spacing w:val="-2"/>
        </w:rPr>
        <w:t>dari</w:t>
      </w:r>
      <w:r>
        <w:rPr>
          <w:spacing w:val="-6"/>
        </w:rPr>
        <w:t xml:space="preserve"> </w:t>
      </w:r>
      <w:r>
        <w:rPr>
          <w:spacing w:val="-2"/>
        </w:rPr>
        <w:t xml:space="preserve">0,590 </w:t>
      </w:r>
      <w:r>
        <w:t>sehingga instrumen penelitian dinyatakan reliabel.</w:t>
      </w:r>
    </w:p>
    <w:p w14:paraId="30202473" w14:textId="77777777" w:rsidR="00105DD6" w:rsidRDefault="00105DD6" w:rsidP="00105DD6">
      <w:pPr>
        <w:pStyle w:val="BodyText"/>
        <w:spacing w:before="22" w:line="360" w:lineRule="auto"/>
        <w:ind w:right="283" w:firstLine="709"/>
        <w:jc w:val="both"/>
        <w:rPr>
          <w:b/>
        </w:rPr>
      </w:pPr>
      <w:r>
        <w:t>Uji normalitas dilakukan untuk mengetahui apakah data penelitian berdistribusi normal atau tidak. Pengujian normalitas menggunakan uji Shapiro-Wilk dengan bantuan program</w:t>
      </w:r>
      <w:r>
        <w:rPr>
          <w:spacing w:val="-6"/>
        </w:rPr>
        <w:t xml:space="preserve"> </w:t>
      </w:r>
      <w:r>
        <w:t>SPSS</w:t>
      </w:r>
      <w:r>
        <w:rPr>
          <w:spacing w:val="-4"/>
        </w:rPr>
        <w:t xml:space="preserve"> </w:t>
      </w:r>
      <w:r>
        <w:t>versi</w:t>
      </w:r>
      <w:r>
        <w:rPr>
          <w:spacing w:val="-3"/>
        </w:rPr>
        <w:t xml:space="preserve"> </w:t>
      </w:r>
      <w:r>
        <w:t>27.0.</w:t>
      </w:r>
      <w:r>
        <w:rPr>
          <w:spacing w:val="-4"/>
        </w:rPr>
        <w:t xml:space="preserve"> </w:t>
      </w:r>
      <w:r>
        <w:t>Uji</w:t>
      </w:r>
      <w:r>
        <w:rPr>
          <w:spacing w:val="-4"/>
        </w:rPr>
        <w:t xml:space="preserve"> </w:t>
      </w:r>
      <w:r>
        <w:t>Shapiro-Wilk</w:t>
      </w:r>
      <w:r>
        <w:rPr>
          <w:spacing w:val="-5"/>
        </w:rPr>
        <w:t xml:space="preserve"> </w:t>
      </w:r>
      <w:r>
        <w:t>dipilih</w:t>
      </w:r>
      <w:r>
        <w:rPr>
          <w:spacing w:val="-4"/>
        </w:rPr>
        <w:t xml:space="preserve"> </w:t>
      </w:r>
      <w:r>
        <w:t>karena</w:t>
      </w:r>
      <w:r>
        <w:rPr>
          <w:spacing w:val="-3"/>
        </w:rPr>
        <w:t xml:space="preserve"> </w:t>
      </w:r>
      <w:r>
        <w:t>jumlah</w:t>
      </w:r>
      <w:r>
        <w:rPr>
          <w:spacing w:val="-4"/>
        </w:rPr>
        <w:t xml:space="preserve"> </w:t>
      </w:r>
      <w:r>
        <w:t>sampel</w:t>
      </w:r>
      <w:r>
        <w:rPr>
          <w:spacing w:val="-5"/>
        </w:rPr>
        <w:t xml:space="preserve"> </w:t>
      </w:r>
      <w:r>
        <w:t>penelitian</w:t>
      </w:r>
      <w:r>
        <w:rPr>
          <w:spacing w:val="-3"/>
        </w:rPr>
        <w:t xml:space="preserve"> </w:t>
      </w:r>
      <w:r>
        <w:t>kurang dari 30 siswa.</w:t>
      </w:r>
    </w:p>
    <w:p w14:paraId="491505B2" w14:textId="030D6A3E" w:rsidR="00105DD6" w:rsidRPr="00105DD6" w:rsidRDefault="00105DD6" w:rsidP="00105DD6">
      <w:pPr>
        <w:spacing w:after="0"/>
        <w:ind w:right="144"/>
        <w:jc w:val="center"/>
        <w:rPr>
          <w:rFonts w:ascii="Times New Roman" w:hAnsi="Times New Roman" w:cs="Times New Roman"/>
          <w:sz w:val="24"/>
        </w:rPr>
      </w:pPr>
      <w:proofErr w:type="spellStart"/>
      <w:r w:rsidRPr="00105DD6">
        <w:rPr>
          <w:rFonts w:ascii="Times New Roman" w:hAnsi="Times New Roman" w:cs="Times New Roman"/>
          <w:b/>
          <w:sz w:val="24"/>
        </w:rPr>
        <w:t>Tabel</w:t>
      </w:r>
      <w:proofErr w:type="spellEnd"/>
      <w:r w:rsidRPr="00105DD6">
        <w:rPr>
          <w:rFonts w:ascii="Times New Roman" w:hAnsi="Times New Roman" w:cs="Times New Roman"/>
          <w:b/>
          <w:spacing w:val="-2"/>
          <w:sz w:val="24"/>
        </w:rPr>
        <w:t xml:space="preserve"> </w:t>
      </w:r>
      <w:r w:rsidRPr="00105DD6">
        <w:rPr>
          <w:rFonts w:ascii="Times New Roman" w:hAnsi="Times New Roman" w:cs="Times New Roman"/>
          <w:b/>
          <w:sz w:val="24"/>
        </w:rPr>
        <w:t xml:space="preserve">2. </w:t>
      </w:r>
      <w:r w:rsidRPr="00105DD6">
        <w:rPr>
          <w:rFonts w:ascii="Times New Roman" w:hAnsi="Times New Roman" w:cs="Times New Roman"/>
          <w:sz w:val="24"/>
        </w:rPr>
        <w:t>Hasil</w:t>
      </w:r>
      <w:r w:rsidRPr="00105DD6">
        <w:rPr>
          <w:rFonts w:ascii="Times New Roman" w:hAnsi="Times New Roman" w:cs="Times New Roman"/>
          <w:spacing w:val="-3"/>
          <w:sz w:val="24"/>
        </w:rPr>
        <w:t xml:space="preserve"> </w:t>
      </w:r>
      <w:r w:rsidRPr="00105DD6">
        <w:rPr>
          <w:rFonts w:ascii="Times New Roman" w:hAnsi="Times New Roman" w:cs="Times New Roman"/>
          <w:sz w:val="24"/>
        </w:rPr>
        <w:t>Uji</w:t>
      </w:r>
      <w:r w:rsidRPr="00105DD6">
        <w:rPr>
          <w:rFonts w:ascii="Times New Roman" w:hAnsi="Times New Roman" w:cs="Times New Roman"/>
          <w:spacing w:val="-1"/>
          <w:sz w:val="24"/>
        </w:rPr>
        <w:t xml:space="preserve"> </w:t>
      </w:r>
      <w:proofErr w:type="spellStart"/>
      <w:r w:rsidRPr="00105DD6">
        <w:rPr>
          <w:rFonts w:ascii="Times New Roman" w:hAnsi="Times New Roman" w:cs="Times New Roman"/>
          <w:spacing w:val="-2"/>
          <w:sz w:val="24"/>
        </w:rPr>
        <w:t>Normalitas</w:t>
      </w:r>
      <w:proofErr w:type="spellEnd"/>
    </w:p>
    <w:tbl>
      <w:tblPr>
        <w:tblW w:w="0" w:type="auto"/>
        <w:tblInd w:w="567" w:type="dxa"/>
        <w:tblLayout w:type="fixed"/>
        <w:tblCellMar>
          <w:left w:w="0" w:type="dxa"/>
          <w:right w:w="0" w:type="dxa"/>
        </w:tblCellMar>
        <w:tblLook w:val="01E0" w:firstRow="1" w:lastRow="1" w:firstColumn="1" w:lastColumn="1" w:noHBand="0" w:noVBand="0"/>
      </w:tblPr>
      <w:tblGrid>
        <w:gridCol w:w="966"/>
        <w:gridCol w:w="1508"/>
        <w:gridCol w:w="750"/>
        <w:gridCol w:w="922"/>
        <w:gridCol w:w="988"/>
        <w:gridCol w:w="1030"/>
        <w:gridCol w:w="782"/>
      </w:tblGrid>
      <w:tr w:rsidR="00105DD6" w14:paraId="771906F7" w14:textId="77777777" w:rsidTr="00105DD6">
        <w:trPr>
          <w:trHeight w:val="295"/>
        </w:trPr>
        <w:tc>
          <w:tcPr>
            <w:tcW w:w="6946" w:type="dxa"/>
            <w:gridSpan w:val="7"/>
            <w:tcBorders>
              <w:top w:val="single" w:sz="4" w:space="0" w:color="auto"/>
              <w:bottom w:val="single" w:sz="4" w:space="0" w:color="auto"/>
            </w:tcBorders>
          </w:tcPr>
          <w:p w14:paraId="4688545B" w14:textId="77777777" w:rsidR="00105DD6" w:rsidRDefault="00105DD6" w:rsidP="00EB44E3">
            <w:pPr>
              <w:pStyle w:val="TableParagraph"/>
              <w:ind w:left="19"/>
              <w:jc w:val="center"/>
              <w:rPr>
                <w:b/>
                <w:sz w:val="24"/>
              </w:rPr>
            </w:pPr>
            <w:r>
              <w:rPr>
                <w:b/>
                <w:spacing w:val="-2"/>
                <w:sz w:val="24"/>
              </w:rPr>
              <w:t>Teats</w:t>
            </w:r>
            <w:r>
              <w:rPr>
                <w:b/>
                <w:spacing w:val="-12"/>
                <w:sz w:val="24"/>
              </w:rPr>
              <w:t xml:space="preserve"> </w:t>
            </w:r>
            <w:r>
              <w:rPr>
                <w:b/>
                <w:spacing w:val="-2"/>
                <w:sz w:val="24"/>
              </w:rPr>
              <w:t>of</w:t>
            </w:r>
            <w:r>
              <w:rPr>
                <w:b/>
                <w:spacing w:val="-6"/>
                <w:sz w:val="24"/>
              </w:rPr>
              <w:t xml:space="preserve"> </w:t>
            </w:r>
            <w:r>
              <w:rPr>
                <w:b/>
                <w:spacing w:val="-2"/>
                <w:sz w:val="24"/>
              </w:rPr>
              <w:t>Normality</w:t>
            </w:r>
          </w:p>
        </w:tc>
      </w:tr>
      <w:tr w:rsidR="00105DD6" w14:paraId="12052341" w14:textId="77777777" w:rsidTr="00105DD6">
        <w:trPr>
          <w:trHeight w:val="271"/>
        </w:trPr>
        <w:tc>
          <w:tcPr>
            <w:tcW w:w="966" w:type="dxa"/>
            <w:tcBorders>
              <w:top w:val="single" w:sz="4" w:space="0" w:color="auto"/>
            </w:tcBorders>
          </w:tcPr>
          <w:p w14:paraId="162D1EC1" w14:textId="77777777" w:rsidR="00105DD6" w:rsidRDefault="00105DD6" w:rsidP="00EB44E3">
            <w:pPr>
              <w:pStyle w:val="TableParagraph"/>
            </w:pPr>
          </w:p>
        </w:tc>
        <w:tc>
          <w:tcPr>
            <w:tcW w:w="3180" w:type="dxa"/>
            <w:gridSpan w:val="3"/>
            <w:tcBorders>
              <w:top w:val="single" w:sz="4" w:space="0" w:color="auto"/>
              <w:bottom w:val="single" w:sz="4" w:space="0" w:color="auto"/>
            </w:tcBorders>
          </w:tcPr>
          <w:p w14:paraId="5C0190AD" w14:textId="77777777" w:rsidR="00105DD6" w:rsidRDefault="00105DD6" w:rsidP="00EB44E3">
            <w:pPr>
              <w:pStyle w:val="TableParagraph"/>
              <w:spacing w:before="2"/>
              <w:ind w:left="481"/>
              <w:rPr>
                <w:sz w:val="24"/>
              </w:rPr>
            </w:pPr>
            <w:r>
              <w:rPr>
                <w:sz w:val="24"/>
              </w:rPr>
              <w:t xml:space="preserve">Koglomorov- </w:t>
            </w:r>
            <w:r>
              <w:rPr>
                <w:spacing w:val="-2"/>
                <w:sz w:val="24"/>
              </w:rPr>
              <w:t>smirnov</w:t>
            </w:r>
            <w:r>
              <w:rPr>
                <w:spacing w:val="-2"/>
                <w:sz w:val="24"/>
                <w:vertAlign w:val="superscript"/>
              </w:rPr>
              <w:t>a</w:t>
            </w:r>
          </w:p>
        </w:tc>
        <w:tc>
          <w:tcPr>
            <w:tcW w:w="2800" w:type="dxa"/>
            <w:gridSpan w:val="3"/>
            <w:tcBorders>
              <w:top w:val="single" w:sz="4" w:space="0" w:color="auto"/>
              <w:bottom w:val="single" w:sz="4" w:space="0" w:color="auto"/>
            </w:tcBorders>
          </w:tcPr>
          <w:p w14:paraId="43183063" w14:textId="77777777" w:rsidR="00105DD6" w:rsidRDefault="00105DD6" w:rsidP="00EB44E3">
            <w:pPr>
              <w:pStyle w:val="TableParagraph"/>
              <w:spacing w:before="2"/>
              <w:ind w:left="770"/>
              <w:rPr>
                <w:sz w:val="24"/>
              </w:rPr>
            </w:pPr>
            <w:r>
              <w:rPr>
                <w:spacing w:val="-2"/>
                <w:sz w:val="24"/>
              </w:rPr>
              <w:t>Saphiro-</w:t>
            </w:r>
            <w:r>
              <w:rPr>
                <w:spacing w:val="-4"/>
                <w:sz w:val="24"/>
              </w:rPr>
              <w:t>wilk</w:t>
            </w:r>
          </w:p>
        </w:tc>
      </w:tr>
      <w:tr w:rsidR="00105DD6" w14:paraId="7768DFAD" w14:textId="77777777" w:rsidTr="00105DD6">
        <w:trPr>
          <w:trHeight w:val="550"/>
        </w:trPr>
        <w:tc>
          <w:tcPr>
            <w:tcW w:w="966" w:type="dxa"/>
          </w:tcPr>
          <w:p w14:paraId="6A262D8E" w14:textId="77777777" w:rsidR="00105DD6" w:rsidRDefault="00105DD6" w:rsidP="00EB44E3">
            <w:pPr>
              <w:pStyle w:val="TableParagraph"/>
            </w:pPr>
          </w:p>
        </w:tc>
        <w:tc>
          <w:tcPr>
            <w:tcW w:w="1508" w:type="dxa"/>
          </w:tcPr>
          <w:p w14:paraId="55AEA296" w14:textId="77777777" w:rsidR="00105DD6" w:rsidRDefault="00105DD6" w:rsidP="00EB44E3">
            <w:pPr>
              <w:pStyle w:val="TableParagraph"/>
              <w:ind w:left="112"/>
              <w:rPr>
                <w:sz w:val="24"/>
              </w:rPr>
            </w:pPr>
            <w:r>
              <w:rPr>
                <w:spacing w:val="-2"/>
                <w:sz w:val="24"/>
              </w:rPr>
              <w:t>Statistic</w:t>
            </w:r>
          </w:p>
        </w:tc>
        <w:tc>
          <w:tcPr>
            <w:tcW w:w="750" w:type="dxa"/>
          </w:tcPr>
          <w:p w14:paraId="27A033F4" w14:textId="77777777" w:rsidR="00105DD6" w:rsidRDefault="00105DD6" w:rsidP="00EB44E3">
            <w:pPr>
              <w:pStyle w:val="TableParagraph"/>
              <w:ind w:left="113"/>
              <w:rPr>
                <w:sz w:val="24"/>
              </w:rPr>
            </w:pPr>
            <w:r>
              <w:rPr>
                <w:spacing w:val="-5"/>
                <w:sz w:val="24"/>
              </w:rPr>
              <w:t>Df</w:t>
            </w:r>
          </w:p>
        </w:tc>
        <w:tc>
          <w:tcPr>
            <w:tcW w:w="922" w:type="dxa"/>
          </w:tcPr>
          <w:p w14:paraId="47F5DADA" w14:textId="77777777" w:rsidR="00105DD6" w:rsidRDefault="00105DD6" w:rsidP="00EB44E3">
            <w:pPr>
              <w:pStyle w:val="TableParagraph"/>
              <w:ind w:left="111"/>
              <w:rPr>
                <w:sz w:val="24"/>
              </w:rPr>
            </w:pPr>
            <w:r>
              <w:rPr>
                <w:spacing w:val="-5"/>
                <w:sz w:val="24"/>
              </w:rPr>
              <w:t>Sig</w:t>
            </w:r>
          </w:p>
        </w:tc>
        <w:tc>
          <w:tcPr>
            <w:tcW w:w="988" w:type="dxa"/>
          </w:tcPr>
          <w:p w14:paraId="3DD9B46A" w14:textId="77777777" w:rsidR="00105DD6" w:rsidRDefault="00105DD6" w:rsidP="00EB44E3">
            <w:pPr>
              <w:pStyle w:val="TableParagraph"/>
              <w:ind w:left="105"/>
              <w:rPr>
                <w:sz w:val="24"/>
              </w:rPr>
            </w:pPr>
            <w:r>
              <w:rPr>
                <w:spacing w:val="-2"/>
                <w:sz w:val="24"/>
              </w:rPr>
              <w:t>Statistic</w:t>
            </w:r>
          </w:p>
        </w:tc>
        <w:tc>
          <w:tcPr>
            <w:tcW w:w="1030" w:type="dxa"/>
          </w:tcPr>
          <w:p w14:paraId="63EB0A77" w14:textId="77777777" w:rsidR="00105DD6" w:rsidRDefault="00105DD6" w:rsidP="00EB44E3">
            <w:pPr>
              <w:pStyle w:val="TableParagraph"/>
              <w:rPr>
                <w:sz w:val="24"/>
              </w:rPr>
            </w:pPr>
            <w:r>
              <w:rPr>
                <w:spacing w:val="-5"/>
                <w:sz w:val="24"/>
              </w:rPr>
              <w:t>Df</w:t>
            </w:r>
          </w:p>
        </w:tc>
        <w:tc>
          <w:tcPr>
            <w:tcW w:w="782" w:type="dxa"/>
          </w:tcPr>
          <w:p w14:paraId="4AFD6DC4" w14:textId="77777777" w:rsidR="00105DD6" w:rsidRDefault="00105DD6" w:rsidP="00EB44E3">
            <w:pPr>
              <w:pStyle w:val="TableParagraph"/>
              <w:rPr>
                <w:sz w:val="24"/>
              </w:rPr>
            </w:pPr>
            <w:r>
              <w:rPr>
                <w:spacing w:val="-5"/>
                <w:sz w:val="24"/>
              </w:rPr>
              <w:t>Sig</w:t>
            </w:r>
          </w:p>
        </w:tc>
      </w:tr>
      <w:tr w:rsidR="00105DD6" w14:paraId="2511646B" w14:textId="77777777" w:rsidTr="00105DD6">
        <w:trPr>
          <w:trHeight w:val="320"/>
        </w:trPr>
        <w:tc>
          <w:tcPr>
            <w:tcW w:w="966" w:type="dxa"/>
            <w:tcBorders>
              <w:top w:val="single" w:sz="4" w:space="0" w:color="auto"/>
            </w:tcBorders>
          </w:tcPr>
          <w:p w14:paraId="0D59EA22" w14:textId="77777777" w:rsidR="00105DD6" w:rsidRDefault="00105DD6" w:rsidP="00EB44E3">
            <w:pPr>
              <w:pStyle w:val="TableParagraph"/>
              <w:spacing w:before="2"/>
              <w:ind w:right="71"/>
              <w:jc w:val="center"/>
              <w:rPr>
                <w:sz w:val="24"/>
              </w:rPr>
            </w:pPr>
            <w:r>
              <w:rPr>
                <w:spacing w:val="-2"/>
                <w:sz w:val="24"/>
              </w:rPr>
              <w:t>Pretest</w:t>
            </w:r>
          </w:p>
        </w:tc>
        <w:tc>
          <w:tcPr>
            <w:tcW w:w="1508" w:type="dxa"/>
            <w:tcBorders>
              <w:top w:val="single" w:sz="4" w:space="0" w:color="auto"/>
            </w:tcBorders>
          </w:tcPr>
          <w:p w14:paraId="4D77DE9C" w14:textId="77777777" w:rsidR="00105DD6" w:rsidRDefault="00105DD6" w:rsidP="00EB44E3">
            <w:pPr>
              <w:pStyle w:val="TableParagraph"/>
              <w:spacing w:before="2"/>
              <w:ind w:left="112"/>
              <w:rPr>
                <w:sz w:val="24"/>
              </w:rPr>
            </w:pPr>
            <w:r>
              <w:rPr>
                <w:spacing w:val="-4"/>
                <w:sz w:val="24"/>
              </w:rPr>
              <w:t>.196</w:t>
            </w:r>
          </w:p>
        </w:tc>
        <w:tc>
          <w:tcPr>
            <w:tcW w:w="750" w:type="dxa"/>
            <w:tcBorders>
              <w:top w:val="single" w:sz="4" w:space="0" w:color="auto"/>
            </w:tcBorders>
          </w:tcPr>
          <w:p w14:paraId="0AA3F2B9" w14:textId="77777777" w:rsidR="00105DD6" w:rsidRDefault="00105DD6" w:rsidP="00EB44E3">
            <w:pPr>
              <w:pStyle w:val="TableParagraph"/>
              <w:spacing w:before="2"/>
              <w:ind w:left="113"/>
              <w:rPr>
                <w:sz w:val="24"/>
              </w:rPr>
            </w:pPr>
            <w:r>
              <w:rPr>
                <w:spacing w:val="-5"/>
                <w:sz w:val="24"/>
              </w:rPr>
              <w:t>29</w:t>
            </w:r>
          </w:p>
        </w:tc>
        <w:tc>
          <w:tcPr>
            <w:tcW w:w="922" w:type="dxa"/>
            <w:tcBorders>
              <w:top w:val="single" w:sz="4" w:space="0" w:color="auto"/>
            </w:tcBorders>
          </w:tcPr>
          <w:p w14:paraId="4EA353D6" w14:textId="77777777" w:rsidR="00105DD6" w:rsidRDefault="00105DD6" w:rsidP="00EB44E3">
            <w:pPr>
              <w:pStyle w:val="TableParagraph"/>
              <w:spacing w:before="2"/>
              <w:ind w:left="111"/>
              <w:rPr>
                <w:sz w:val="24"/>
              </w:rPr>
            </w:pPr>
            <w:r>
              <w:rPr>
                <w:spacing w:val="-4"/>
                <w:sz w:val="24"/>
              </w:rPr>
              <w:t>.006</w:t>
            </w:r>
          </w:p>
        </w:tc>
        <w:tc>
          <w:tcPr>
            <w:tcW w:w="988" w:type="dxa"/>
            <w:tcBorders>
              <w:top w:val="single" w:sz="4" w:space="0" w:color="auto"/>
            </w:tcBorders>
          </w:tcPr>
          <w:p w14:paraId="6AD40E28" w14:textId="77777777" w:rsidR="00105DD6" w:rsidRDefault="00105DD6" w:rsidP="00EB44E3">
            <w:pPr>
              <w:pStyle w:val="TableParagraph"/>
              <w:spacing w:before="2"/>
              <w:ind w:left="105"/>
              <w:rPr>
                <w:sz w:val="24"/>
              </w:rPr>
            </w:pPr>
            <w:r>
              <w:rPr>
                <w:spacing w:val="-4"/>
                <w:sz w:val="24"/>
              </w:rPr>
              <w:t>.912</w:t>
            </w:r>
          </w:p>
        </w:tc>
        <w:tc>
          <w:tcPr>
            <w:tcW w:w="1030" w:type="dxa"/>
            <w:tcBorders>
              <w:top w:val="single" w:sz="4" w:space="0" w:color="auto"/>
            </w:tcBorders>
          </w:tcPr>
          <w:p w14:paraId="6430176E" w14:textId="77777777" w:rsidR="00105DD6" w:rsidRDefault="00105DD6" w:rsidP="00EB44E3">
            <w:pPr>
              <w:pStyle w:val="TableParagraph"/>
              <w:spacing w:before="2"/>
              <w:rPr>
                <w:sz w:val="24"/>
              </w:rPr>
            </w:pPr>
            <w:r>
              <w:rPr>
                <w:spacing w:val="-5"/>
                <w:sz w:val="24"/>
              </w:rPr>
              <w:t>29</w:t>
            </w:r>
          </w:p>
        </w:tc>
        <w:tc>
          <w:tcPr>
            <w:tcW w:w="782" w:type="dxa"/>
            <w:tcBorders>
              <w:top w:val="single" w:sz="4" w:space="0" w:color="auto"/>
            </w:tcBorders>
          </w:tcPr>
          <w:p w14:paraId="23FFBD64" w14:textId="77777777" w:rsidR="00105DD6" w:rsidRDefault="00105DD6" w:rsidP="00EB44E3">
            <w:pPr>
              <w:pStyle w:val="TableParagraph"/>
              <w:spacing w:before="2"/>
              <w:ind w:right="147"/>
              <w:jc w:val="center"/>
              <w:rPr>
                <w:sz w:val="24"/>
              </w:rPr>
            </w:pPr>
            <w:r>
              <w:rPr>
                <w:spacing w:val="-4"/>
                <w:sz w:val="24"/>
              </w:rPr>
              <w:t>.019</w:t>
            </w:r>
          </w:p>
        </w:tc>
      </w:tr>
      <w:tr w:rsidR="00105DD6" w14:paraId="795CF0C9" w14:textId="77777777" w:rsidTr="00105DD6">
        <w:trPr>
          <w:trHeight w:val="338"/>
        </w:trPr>
        <w:tc>
          <w:tcPr>
            <w:tcW w:w="966" w:type="dxa"/>
            <w:tcBorders>
              <w:bottom w:val="single" w:sz="4" w:space="0" w:color="auto"/>
            </w:tcBorders>
          </w:tcPr>
          <w:p w14:paraId="27463477" w14:textId="77777777" w:rsidR="00105DD6" w:rsidRDefault="00105DD6" w:rsidP="00EB44E3">
            <w:pPr>
              <w:pStyle w:val="TableParagraph"/>
              <w:spacing w:line="272" w:lineRule="exact"/>
              <w:ind w:left="89" w:right="71"/>
              <w:jc w:val="center"/>
              <w:rPr>
                <w:sz w:val="24"/>
              </w:rPr>
            </w:pPr>
            <w:r>
              <w:rPr>
                <w:spacing w:val="-2"/>
                <w:sz w:val="24"/>
              </w:rPr>
              <w:t>Posttest</w:t>
            </w:r>
          </w:p>
        </w:tc>
        <w:tc>
          <w:tcPr>
            <w:tcW w:w="1508" w:type="dxa"/>
            <w:tcBorders>
              <w:bottom w:val="single" w:sz="4" w:space="0" w:color="auto"/>
            </w:tcBorders>
          </w:tcPr>
          <w:p w14:paraId="4B5779AB" w14:textId="77777777" w:rsidR="00105DD6" w:rsidRDefault="00105DD6" w:rsidP="00EB44E3">
            <w:pPr>
              <w:pStyle w:val="TableParagraph"/>
              <w:spacing w:line="272" w:lineRule="exact"/>
              <w:ind w:left="112"/>
              <w:rPr>
                <w:sz w:val="24"/>
              </w:rPr>
            </w:pPr>
            <w:r>
              <w:rPr>
                <w:spacing w:val="-4"/>
                <w:sz w:val="24"/>
              </w:rPr>
              <w:t>.228</w:t>
            </w:r>
          </w:p>
        </w:tc>
        <w:tc>
          <w:tcPr>
            <w:tcW w:w="750" w:type="dxa"/>
            <w:tcBorders>
              <w:bottom w:val="single" w:sz="4" w:space="0" w:color="auto"/>
            </w:tcBorders>
          </w:tcPr>
          <w:p w14:paraId="75E3770D" w14:textId="77777777" w:rsidR="00105DD6" w:rsidRDefault="00105DD6" w:rsidP="00EB44E3">
            <w:pPr>
              <w:pStyle w:val="TableParagraph"/>
              <w:spacing w:line="272" w:lineRule="exact"/>
              <w:ind w:left="113"/>
              <w:rPr>
                <w:sz w:val="24"/>
              </w:rPr>
            </w:pPr>
            <w:r>
              <w:rPr>
                <w:spacing w:val="-5"/>
                <w:sz w:val="24"/>
              </w:rPr>
              <w:t>29</w:t>
            </w:r>
          </w:p>
        </w:tc>
        <w:tc>
          <w:tcPr>
            <w:tcW w:w="922" w:type="dxa"/>
            <w:tcBorders>
              <w:bottom w:val="single" w:sz="4" w:space="0" w:color="auto"/>
            </w:tcBorders>
          </w:tcPr>
          <w:p w14:paraId="325B1713" w14:textId="77777777" w:rsidR="00105DD6" w:rsidRDefault="00105DD6" w:rsidP="00EB44E3">
            <w:pPr>
              <w:pStyle w:val="TableParagraph"/>
              <w:spacing w:line="272" w:lineRule="exact"/>
              <w:ind w:left="111"/>
              <w:rPr>
                <w:sz w:val="24"/>
              </w:rPr>
            </w:pPr>
            <w:r>
              <w:rPr>
                <w:spacing w:val="-4"/>
                <w:sz w:val="24"/>
              </w:rPr>
              <w:t>.001</w:t>
            </w:r>
          </w:p>
        </w:tc>
        <w:tc>
          <w:tcPr>
            <w:tcW w:w="988" w:type="dxa"/>
            <w:tcBorders>
              <w:bottom w:val="single" w:sz="4" w:space="0" w:color="auto"/>
            </w:tcBorders>
          </w:tcPr>
          <w:p w14:paraId="6B90F65D" w14:textId="77777777" w:rsidR="00105DD6" w:rsidRDefault="00105DD6" w:rsidP="00EB44E3">
            <w:pPr>
              <w:pStyle w:val="TableParagraph"/>
              <w:spacing w:line="272" w:lineRule="exact"/>
              <w:ind w:left="105"/>
              <w:rPr>
                <w:sz w:val="24"/>
              </w:rPr>
            </w:pPr>
            <w:r>
              <w:rPr>
                <w:spacing w:val="-4"/>
                <w:sz w:val="24"/>
              </w:rPr>
              <w:t>.840</w:t>
            </w:r>
          </w:p>
        </w:tc>
        <w:tc>
          <w:tcPr>
            <w:tcW w:w="1030" w:type="dxa"/>
            <w:tcBorders>
              <w:bottom w:val="single" w:sz="4" w:space="0" w:color="auto"/>
            </w:tcBorders>
          </w:tcPr>
          <w:p w14:paraId="33482C0C" w14:textId="77777777" w:rsidR="00105DD6" w:rsidRDefault="00105DD6" w:rsidP="00EB44E3">
            <w:pPr>
              <w:pStyle w:val="TableParagraph"/>
              <w:spacing w:line="272" w:lineRule="exact"/>
              <w:rPr>
                <w:sz w:val="24"/>
              </w:rPr>
            </w:pPr>
            <w:r>
              <w:rPr>
                <w:spacing w:val="-5"/>
                <w:sz w:val="24"/>
              </w:rPr>
              <w:t>29</w:t>
            </w:r>
          </w:p>
        </w:tc>
        <w:tc>
          <w:tcPr>
            <w:tcW w:w="782" w:type="dxa"/>
            <w:tcBorders>
              <w:bottom w:val="single" w:sz="4" w:space="0" w:color="auto"/>
            </w:tcBorders>
          </w:tcPr>
          <w:p w14:paraId="72CE8F50" w14:textId="77777777" w:rsidR="00105DD6" w:rsidRDefault="00105DD6" w:rsidP="00EB44E3">
            <w:pPr>
              <w:pStyle w:val="TableParagraph"/>
              <w:spacing w:line="272" w:lineRule="exact"/>
              <w:ind w:right="147"/>
              <w:jc w:val="center"/>
              <w:rPr>
                <w:sz w:val="24"/>
              </w:rPr>
            </w:pPr>
            <w:r>
              <w:rPr>
                <w:spacing w:val="-4"/>
                <w:sz w:val="24"/>
              </w:rPr>
              <w:t>.001</w:t>
            </w:r>
          </w:p>
        </w:tc>
      </w:tr>
    </w:tbl>
    <w:p w14:paraId="7D8E519E" w14:textId="77777777" w:rsidR="00105DD6" w:rsidRDefault="00105DD6" w:rsidP="00105DD6">
      <w:pPr>
        <w:pStyle w:val="BodyText"/>
      </w:pPr>
    </w:p>
    <w:p w14:paraId="57DE0B50" w14:textId="77777777" w:rsidR="00105DD6" w:rsidRDefault="00105DD6" w:rsidP="00105DD6">
      <w:pPr>
        <w:pStyle w:val="BodyText"/>
        <w:spacing w:line="360" w:lineRule="auto"/>
        <w:ind w:right="283" w:firstLine="709"/>
        <w:jc w:val="both"/>
      </w:pPr>
      <w:r>
        <w:t>Berdasarkan</w:t>
      </w:r>
      <w:r>
        <w:rPr>
          <w:spacing w:val="-15"/>
        </w:rPr>
        <w:t xml:space="preserve"> </w:t>
      </w:r>
      <w:r>
        <w:t>hasil</w:t>
      </w:r>
      <w:r>
        <w:rPr>
          <w:spacing w:val="-15"/>
        </w:rPr>
        <w:t xml:space="preserve"> </w:t>
      </w:r>
      <w:r>
        <w:t>uji</w:t>
      </w:r>
      <w:r>
        <w:rPr>
          <w:spacing w:val="-15"/>
        </w:rPr>
        <w:t xml:space="preserve"> </w:t>
      </w:r>
      <w:r>
        <w:t>normalitas</w:t>
      </w:r>
      <w:r>
        <w:rPr>
          <w:spacing w:val="-15"/>
        </w:rPr>
        <w:t xml:space="preserve"> </w:t>
      </w:r>
      <w:r>
        <w:t>pada</w:t>
      </w:r>
      <w:r>
        <w:rPr>
          <w:spacing w:val="-15"/>
        </w:rPr>
        <w:t xml:space="preserve"> </w:t>
      </w:r>
      <w:r>
        <w:t>tabel</w:t>
      </w:r>
      <w:r>
        <w:rPr>
          <w:spacing w:val="-15"/>
        </w:rPr>
        <w:t xml:space="preserve"> </w:t>
      </w:r>
      <w:r>
        <w:t>di</w:t>
      </w:r>
      <w:r>
        <w:rPr>
          <w:spacing w:val="-15"/>
        </w:rPr>
        <w:t xml:space="preserve"> </w:t>
      </w:r>
      <w:r>
        <w:t>atas,</w:t>
      </w:r>
      <w:r>
        <w:rPr>
          <w:spacing w:val="-15"/>
        </w:rPr>
        <w:t xml:space="preserve"> </w:t>
      </w:r>
      <w:r>
        <w:t>diperoleh</w:t>
      </w:r>
      <w:r>
        <w:rPr>
          <w:spacing w:val="-15"/>
        </w:rPr>
        <w:t xml:space="preserve"> </w:t>
      </w:r>
      <w:r>
        <w:t>nilai</w:t>
      </w:r>
      <w:r>
        <w:rPr>
          <w:spacing w:val="-15"/>
        </w:rPr>
        <w:t xml:space="preserve"> </w:t>
      </w:r>
      <w:r>
        <w:t>signifikansi</w:t>
      </w:r>
      <w:r>
        <w:rPr>
          <w:spacing w:val="-15"/>
        </w:rPr>
        <w:t xml:space="preserve"> </w:t>
      </w:r>
      <w:r>
        <w:t>pretest sebesar 0,019 dan posttest sebesar 0,001. Karena nilai signifikansi kedua data lebih kecil dari 0,05 maka data dinyatakan tidak berdistribusi normal. Oleh karena itu, pengujian hipotesis dilanjutkan menggunakan uji nonparametrik Wilcoxon Signed Rank Test.</w:t>
      </w:r>
    </w:p>
    <w:p w14:paraId="7C64F212" w14:textId="77777777" w:rsidR="00105DD6" w:rsidRDefault="00105DD6" w:rsidP="00105DD6">
      <w:pPr>
        <w:pStyle w:val="BodyText"/>
        <w:spacing w:before="22" w:line="360" w:lineRule="auto"/>
        <w:ind w:right="283" w:firstLine="709"/>
        <w:jc w:val="both"/>
      </w:pPr>
      <w:r>
        <w:t>Pengujian</w:t>
      </w:r>
      <w:r>
        <w:rPr>
          <w:spacing w:val="-10"/>
        </w:rPr>
        <w:t xml:space="preserve"> </w:t>
      </w:r>
      <w:r>
        <w:t>hipotesis</w:t>
      </w:r>
      <w:r>
        <w:rPr>
          <w:spacing w:val="-9"/>
        </w:rPr>
        <w:t xml:space="preserve"> </w:t>
      </w:r>
      <w:r>
        <w:t>dilakukan</w:t>
      </w:r>
      <w:r>
        <w:rPr>
          <w:spacing w:val="-10"/>
        </w:rPr>
        <w:t xml:space="preserve"> </w:t>
      </w:r>
      <w:r>
        <w:t>menggunakan</w:t>
      </w:r>
      <w:r>
        <w:rPr>
          <w:spacing w:val="-10"/>
        </w:rPr>
        <w:t xml:space="preserve"> </w:t>
      </w:r>
      <w:r>
        <w:t>uji</w:t>
      </w:r>
      <w:r>
        <w:rPr>
          <w:spacing w:val="-14"/>
        </w:rPr>
        <w:t xml:space="preserve"> </w:t>
      </w:r>
      <w:r>
        <w:t>Wilcoxon</w:t>
      </w:r>
      <w:r>
        <w:rPr>
          <w:spacing w:val="-9"/>
        </w:rPr>
        <w:t xml:space="preserve"> </w:t>
      </w:r>
      <w:r>
        <w:t>Signed</w:t>
      </w:r>
      <w:r>
        <w:rPr>
          <w:spacing w:val="-10"/>
        </w:rPr>
        <w:t xml:space="preserve"> </w:t>
      </w:r>
      <w:r>
        <w:t>Rank</w:t>
      </w:r>
      <w:r>
        <w:rPr>
          <w:spacing w:val="-14"/>
        </w:rPr>
        <w:t xml:space="preserve"> </w:t>
      </w:r>
      <w:r>
        <w:t>Test</w:t>
      </w:r>
      <w:r>
        <w:rPr>
          <w:spacing w:val="-10"/>
        </w:rPr>
        <w:t xml:space="preserve"> </w:t>
      </w:r>
      <w:r>
        <w:t>dengan bantuan program SPSS versi 27.0. Uji ini digunakan karena data pretest dan posttest tidak berdistribusi normal.</w:t>
      </w:r>
    </w:p>
    <w:p w14:paraId="47A79FF7" w14:textId="77777777" w:rsidR="00105DD6" w:rsidRDefault="00105DD6" w:rsidP="00105DD6">
      <w:pPr>
        <w:pStyle w:val="BodyText"/>
        <w:spacing w:before="5"/>
      </w:pPr>
    </w:p>
    <w:p w14:paraId="04B0914A" w14:textId="77777777" w:rsidR="00105DD6" w:rsidRPr="00105DD6" w:rsidRDefault="00105DD6" w:rsidP="00105DD6">
      <w:pPr>
        <w:spacing w:after="0"/>
        <w:ind w:left="1628" w:right="1775"/>
        <w:jc w:val="center"/>
        <w:rPr>
          <w:rFonts w:ascii="Times New Roman" w:hAnsi="Times New Roman" w:cs="Times New Roman"/>
          <w:sz w:val="24"/>
        </w:rPr>
      </w:pPr>
      <w:proofErr w:type="spellStart"/>
      <w:r w:rsidRPr="00105DD6">
        <w:rPr>
          <w:rFonts w:ascii="Times New Roman" w:hAnsi="Times New Roman" w:cs="Times New Roman"/>
          <w:b/>
          <w:sz w:val="24"/>
        </w:rPr>
        <w:t>Tabel</w:t>
      </w:r>
      <w:proofErr w:type="spellEnd"/>
      <w:r w:rsidRPr="00105DD6">
        <w:rPr>
          <w:rFonts w:ascii="Times New Roman" w:hAnsi="Times New Roman" w:cs="Times New Roman"/>
          <w:b/>
          <w:spacing w:val="-2"/>
          <w:sz w:val="24"/>
        </w:rPr>
        <w:t xml:space="preserve"> </w:t>
      </w:r>
      <w:r w:rsidRPr="00105DD6">
        <w:rPr>
          <w:rFonts w:ascii="Times New Roman" w:hAnsi="Times New Roman" w:cs="Times New Roman"/>
          <w:b/>
          <w:sz w:val="24"/>
        </w:rPr>
        <w:t>3.</w:t>
      </w:r>
      <w:r w:rsidRPr="00105DD6">
        <w:rPr>
          <w:rFonts w:ascii="Times New Roman" w:hAnsi="Times New Roman" w:cs="Times New Roman"/>
          <w:b/>
          <w:spacing w:val="-1"/>
          <w:sz w:val="24"/>
        </w:rPr>
        <w:t xml:space="preserve"> </w:t>
      </w:r>
      <w:r w:rsidRPr="00105DD6">
        <w:rPr>
          <w:rFonts w:ascii="Times New Roman" w:hAnsi="Times New Roman" w:cs="Times New Roman"/>
          <w:sz w:val="24"/>
        </w:rPr>
        <w:t>Hasil</w:t>
      </w:r>
      <w:r w:rsidRPr="00105DD6">
        <w:rPr>
          <w:rFonts w:ascii="Times New Roman" w:hAnsi="Times New Roman" w:cs="Times New Roman"/>
          <w:spacing w:val="-2"/>
          <w:sz w:val="24"/>
        </w:rPr>
        <w:t xml:space="preserve"> </w:t>
      </w:r>
      <w:r w:rsidRPr="00105DD6">
        <w:rPr>
          <w:rFonts w:ascii="Times New Roman" w:hAnsi="Times New Roman" w:cs="Times New Roman"/>
          <w:sz w:val="24"/>
        </w:rPr>
        <w:t>Uji</w:t>
      </w:r>
      <w:r w:rsidRPr="00105DD6">
        <w:rPr>
          <w:rFonts w:ascii="Times New Roman" w:hAnsi="Times New Roman" w:cs="Times New Roman"/>
          <w:spacing w:val="-2"/>
          <w:sz w:val="24"/>
        </w:rPr>
        <w:t xml:space="preserve"> </w:t>
      </w:r>
      <w:r w:rsidRPr="00105DD6">
        <w:rPr>
          <w:rFonts w:ascii="Times New Roman" w:hAnsi="Times New Roman" w:cs="Times New Roman"/>
          <w:sz w:val="24"/>
        </w:rPr>
        <w:t>Wilcoxon Signed</w:t>
      </w:r>
      <w:r w:rsidRPr="00105DD6">
        <w:rPr>
          <w:rFonts w:ascii="Times New Roman" w:hAnsi="Times New Roman" w:cs="Times New Roman"/>
          <w:spacing w:val="-1"/>
          <w:sz w:val="24"/>
        </w:rPr>
        <w:t xml:space="preserve"> </w:t>
      </w:r>
      <w:r w:rsidRPr="00105DD6">
        <w:rPr>
          <w:rFonts w:ascii="Times New Roman" w:hAnsi="Times New Roman" w:cs="Times New Roman"/>
          <w:sz w:val="24"/>
        </w:rPr>
        <w:t>Rank</w:t>
      </w:r>
      <w:r w:rsidRPr="00105DD6">
        <w:rPr>
          <w:rFonts w:ascii="Times New Roman" w:hAnsi="Times New Roman" w:cs="Times New Roman"/>
          <w:spacing w:val="1"/>
          <w:sz w:val="24"/>
        </w:rPr>
        <w:t xml:space="preserve"> </w:t>
      </w:r>
      <w:r w:rsidRPr="00105DD6">
        <w:rPr>
          <w:rFonts w:ascii="Times New Roman" w:hAnsi="Times New Roman" w:cs="Times New Roman"/>
          <w:spacing w:val="-4"/>
          <w:sz w:val="24"/>
        </w:rPr>
        <w:t>Test</w:t>
      </w:r>
    </w:p>
    <w:p w14:paraId="31E007D0" w14:textId="77777777" w:rsidR="00105DD6" w:rsidRPr="00B00B90" w:rsidRDefault="00105DD6" w:rsidP="00105DD6">
      <w:pPr>
        <w:spacing w:line="276" w:lineRule="auto"/>
        <w:ind w:left="1775" w:right="147"/>
        <w:jc w:val="center"/>
        <w:rPr>
          <w:rFonts w:ascii="Times New Roman" w:hAnsi="Times New Roman" w:cs="Times New Roman"/>
        </w:rPr>
      </w:pPr>
      <w:proofErr w:type="spellStart"/>
      <w:r w:rsidRPr="00B00B90">
        <w:rPr>
          <w:rFonts w:ascii="Times New Roman" w:hAnsi="Times New Roman" w:cs="Times New Roman"/>
          <w:color w:val="24485F"/>
          <w:spacing w:val="-2"/>
        </w:rPr>
        <w:t>Pretest</w:t>
      </w:r>
      <w:proofErr w:type="spellEnd"/>
    </w:p>
    <w:tbl>
      <w:tblPr>
        <w:tblW w:w="0" w:type="auto"/>
        <w:tblInd w:w="2923" w:type="dxa"/>
        <w:tblLayout w:type="fixed"/>
        <w:tblCellMar>
          <w:left w:w="0" w:type="dxa"/>
          <w:right w:w="0" w:type="dxa"/>
        </w:tblCellMar>
        <w:tblLook w:val="01E0" w:firstRow="1" w:lastRow="1" w:firstColumn="1" w:lastColumn="1" w:noHBand="0" w:noVBand="0"/>
      </w:tblPr>
      <w:tblGrid>
        <w:gridCol w:w="2064"/>
        <w:gridCol w:w="1469"/>
      </w:tblGrid>
      <w:tr w:rsidR="00105DD6" w:rsidRPr="00B00B90" w14:paraId="6E8A8354" w14:textId="77777777" w:rsidTr="00EB44E3">
        <w:trPr>
          <w:trHeight w:val="206"/>
        </w:trPr>
        <w:tc>
          <w:tcPr>
            <w:tcW w:w="2064" w:type="dxa"/>
            <w:tcBorders>
              <w:top w:val="single" w:sz="8" w:space="0" w:color="152935"/>
              <w:bottom w:val="single" w:sz="8" w:space="0" w:color="ACACAC"/>
            </w:tcBorders>
            <w:shd w:val="clear" w:color="auto" w:fill="DFDFDF"/>
          </w:tcPr>
          <w:p w14:paraId="7A988516" w14:textId="77777777" w:rsidR="00105DD6" w:rsidRPr="00B00B90" w:rsidRDefault="00105DD6" w:rsidP="00EB44E3">
            <w:pPr>
              <w:pStyle w:val="TableParagraph"/>
              <w:spacing w:line="276" w:lineRule="auto"/>
              <w:ind w:left="58"/>
            </w:pPr>
            <w:r w:rsidRPr="00B00B90">
              <w:rPr>
                <w:color w:val="24485F"/>
                <w:spacing w:val="-10"/>
              </w:rPr>
              <w:t>Z</w:t>
            </w:r>
          </w:p>
        </w:tc>
        <w:tc>
          <w:tcPr>
            <w:tcW w:w="1469" w:type="dxa"/>
            <w:tcBorders>
              <w:top w:val="single" w:sz="8" w:space="0" w:color="152935"/>
              <w:bottom w:val="single" w:sz="8" w:space="0" w:color="ACACAC"/>
            </w:tcBorders>
            <w:shd w:val="clear" w:color="auto" w:fill="F8F8F9"/>
          </w:tcPr>
          <w:p w14:paraId="4836849E" w14:textId="77777777" w:rsidR="00105DD6" w:rsidRPr="00B00B90" w:rsidRDefault="00105DD6" w:rsidP="00EB44E3">
            <w:pPr>
              <w:pStyle w:val="TableParagraph"/>
              <w:spacing w:line="276" w:lineRule="auto"/>
              <w:ind w:right="51"/>
              <w:jc w:val="right"/>
              <w:rPr>
                <w:position w:val="5"/>
              </w:rPr>
            </w:pPr>
            <w:r w:rsidRPr="00B00B90">
              <w:rPr>
                <w:color w:val="000004"/>
              </w:rPr>
              <w:t>-</w:t>
            </w:r>
            <w:r w:rsidRPr="00B00B90">
              <w:rPr>
                <w:color w:val="000004"/>
                <w:spacing w:val="-2"/>
              </w:rPr>
              <w:t>4.727</w:t>
            </w:r>
            <w:r w:rsidRPr="00B00B90">
              <w:rPr>
                <w:color w:val="000004"/>
                <w:spacing w:val="-2"/>
                <w:position w:val="5"/>
              </w:rPr>
              <w:t>b</w:t>
            </w:r>
          </w:p>
        </w:tc>
      </w:tr>
      <w:tr w:rsidR="00105DD6" w:rsidRPr="00B00B90" w14:paraId="02A7E170" w14:textId="77777777" w:rsidTr="00EB44E3">
        <w:trPr>
          <w:trHeight w:val="207"/>
        </w:trPr>
        <w:tc>
          <w:tcPr>
            <w:tcW w:w="2064" w:type="dxa"/>
            <w:tcBorders>
              <w:top w:val="single" w:sz="8" w:space="0" w:color="ACACAC"/>
              <w:bottom w:val="single" w:sz="8" w:space="0" w:color="152935"/>
            </w:tcBorders>
            <w:shd w:val="clear" w:color="auto" w:fill="DFDFDF"/>
          </w:tcPr>
          <w:p w14:paraId="52DD16DD" w14:textId="77777777" w:rsidR="00105DD6" w:rsidRPr="00B00B90" w:rsidRDefault="00105DD6" w:rsidP="00EB44E3">
            <w:pPr>
              <w:pStyle w:val="TableParagraph"/>
              <w:spacing w:line="276" w:lineRule="auto"/>
              <w:ind w:left="58"/>
            </w:pPr>
            <w:r w:rsidRPr="00B00B90">
              <w:rPr>
                <w:color w:val="24485F"/>
              </w:rPr>
              <w:t>Asymp.</w:t>
            </w:r>
            <w:r w:rsidRPr="00B00B90">
              <w:rPr>
                <w:color w:val="24485F"/>
                <w:spacing w:val="-11"/>
              </w:rPr>
              <w:t xml:space="preserve"> </w:t>
            </w:r>
            <w:r w:rsidRPr="00B00B90">
              <w:rPr>
                <w:color w:val="24485F"/>
              </w:rPr>
              <w:t>Sig.</w:t>
            </w:r>
            <w:r w:rsidRPr="00B00B90">
              <w:rPr>
                <w:color w:val="24485F"/>
                <w:spacing w:val="-7"/>
              </w:rPr>
              <w:t xml:space="preserve"> </w:t>
            </w:r>
            <w:r w:rsidRPr="00B00B90">
              <w:rPr>
                <w:color w:val="24485F"/>
              </w:rPr>
              <w:t>(2-</w:t>
            </w:r>
            <w:r w:rsidRPr="00B00B90">
              <w:rPr>
                <w:color w:val="24485F"/>
                <w:spacing w:val="-2"/>
              </w:rPr>
              <w:t>tailed)</w:t>
            </w:r>
          </w:p>
        </w:tc>
        <w:tc>
          <w:tcPr>
            <w:tcW w:w="1469" w:type="dxa"/>
            <w:tcBorders>
              <w:top w:val="single" w:sz="8" w:space="0" w:color="ACACAC"/>
              <w:bottom w:val="single" w:sz="8" w:space="0" w:color="152935"/>
            </w:tcBorders>
            <w:shd w:val="clear" w:color="auto" w:fill="F8F8F9"/>
          </w:tcPr>
          <w:p w14:paraId="06C3051D" w14:textId="77777777" w:rsidR="00105DD6" w:rsidRPr="00B00B90" w:rsidRDefault="00105DD6" w:rsidP="00EB44E3">
            <w:pPr>
              <w:pStyle w:val="TableParagraph"/>
              <w:spacing w:line="276" w:lineRule="auto"/>
              <w:ind w:right="56"/>
              <w:jc w:val="right"/>
            </w:pPr>
            <w:r w:rsidRPr="00B00B90">
              <w:rPr>
                <w:color w:val="000004"/>
                <w:spacing w:val="-4"/>
              </w:rPr>
              <w:t>.000</w:t>
            </w:r>
          </w:p>
        </w:tc>
      </w:tr>
    </w:tbl>
    <w:p w14:paraId="7D802621" w14:textId="77777777" w:rsidR="00105DD6" w:rsidRPr="00B00B90" w:rsidRDefault="00105DD6" w:rsidP="00105DD6">
      <w:pPr>
        <w:pStyle w:val="ListParagraph"/>
        <w:widowControl w:val="0"/>
        <w:numPr>
          <w:ilvl w:val="1"/>
          <w:numId w:val="8"/>
        </w:numPr>
        <w:tabs>
          <w:tab w:val="left" w:pos="3168"/>
        </w:tabs>
        <w:autoSpaceDE w:val="0"/>
        <w:autoSpaceDN w:val="0"/>
        <w:spacing w:after="0" w:line="276" w:lineRule="auto"/>
        <w:ind w:left="3168" w:hanging="200"/>
        <w:contextualSpacing w:val="0"/>
        <w:rPr>
          <w:rFonts w:ascii="Times New Roman" w:hAnsi="Times New Roman" w:cs="Times New Roman"/>
        </w:rPr>
      </w:pPr>
      <w:r w:rsidRPr="00B00B90">
        <w:rPr>
          <w:rFonts w:ascii="Times New Roman" w:hAnsi="Times New Roman" w:cs="Times New Roman"/>
          <w:color w:val="000004"/>
        </w:rPr>
        <w:t>Wilcoxon</w:t>
      </w:r>
      <w:r w:rsidRPr="00B00B90">
        <w:rPr>
          <w:rFonts w:ascii="Times New Roman" w:hAnsi="Times New Roman" w:cs="Times New Roman"/>
          <w:color w:val="000004"/>
          <w:spacing w:val="-13"/>
        </w:rPr>
        <w:t xml:space="preserve"> </w:t>
      </w:r>
      <w:r w:rsidRPr="00B00B90">
        <w:rPr>
          <w:rFonts w:ascii="Times New Roman" w:hAnsi="Times New Roman" w:cs="Times New Roman"/>
          <w:color w:val="000004"/>
        </w:rPr>
        <w:t>Signed</w:t>
      </w:r>
      <w:r w:rsidRPr="00B00B90">
        <w:rPr>
          <w:rFonts w:ascii="Times New Roman" w:hAnsi="Times New Roman" w:cs="Times New Roman"/>
          <w:color w:val="000004"/>
          <w:spacing w:val="-7"/>
        </w:rPr>
        <w:t xml:space="preserve"> </w:t>
      </w:r>
      <w:r w:rsidRPr="00B00B90">
        <w:rPr>
          <w:rFonts w:ascii="Times New Roman" w:hAnsi="Times New Roman" w:cs="Times New Roman"/>
          <w:color w:val="000004"/>
        </w:rPr>
        <w:t>Ranks</w:t>
      </w:r>
      <w:r w:rsidRPr="00B00B90">
        <w:rPr>
          <w:rFonts w:ascii="Times New Roman" w:hAnsi="Times New Roman" w:cs="Times New Roman"/>
          <w:color w:val="000004"/>
          <w:spacing w:val="-3"/>
        </w:rPr>
        <w:t xml:space="preserve"> </w:t>
      </w:r>
      <w:r w:rsidRPr="00B00B90">
        <w:rPr>
          <w:rFonts w:ascii="Times New Roman" w:hAnsi="Times New Roman" w:cs="Times New Roman"/>
          <w:color w:val="000004"/>
          <w:spacing w:val="-4"/>
        </w:rPr>
        <w:t>Test</w:t>
      </w:r>
    </w:p>
    <w:p w14:paraId="3843B2C8" w14:textId="77777777" w:rsidR="00105DD6" w:rsidRPr="00B00B90" w:rsidRDefault="00105DD6" w:rsidP="00105DD6">
      <w:pPr>
        <w:pStyle w:val="ListParagraph"/>
        <w:widowControl w:val="0"/>
        <w:numPr>
          <w:ilvl w:val="1"/>
          <w:numId w:val="8"/>
        </w:numPr>
        <w:tabs>
          <w:tab w:val="left" w:pos="3168"/>
        </w:tabs>
        <w:autoSpaceDE w:val="0"/>
        <w:autoSpaceDN w:val="0"/>
        <w:spacing w:after="0" w:line="276" w:lineRule="auto"/>
        <w:ind w:left="3168" w:hanging="200"/>
        <w:contextualSpacing w:val="0"/>
        <w:rPr>
          <w:rFonts w:ascii="Times New Roman" w:hAnsi="Times New Roman" w:cs="Times New Roman"/>
        </w:rPr>
      </w:pPr>
      <w:r w:rsidRPr="00B00B90">
        <w:rPr>
          <w:rFonts w:ascii="Times New Roman" w:hAnsi="Times New Roman" w:cs="Times New Roman"/>
          <w:color w:val="000004"/>
        </w:rPr>
        <w:t>Based</w:t>
      </w:r>
      <w:r w:rsidRPr="00B00B90">
        <w:rPr>
          <w:rFonts w:ascii="Times New Roman" w:hAnsi="Times New Roman" w:cs="Times New Roman"/>
          <w:color w:val="000004"/>
          <w:spacing w:val="-11"/>
        </w:rPr>
        <w:t xml:space="preserve"> </w:t>
      </w:r>
      <w:r w:rsidRPr="00B00B90">
        <w:rPr>
          <w:rFonts w:ascii="Times New Roman" w:hAnsi="Times New Roman" w:cs="Times New Roman"/>
          <w:color w:val="000004"/>
        </w:rPr>
        <w:t>on</w:t>
      </w:r>
      <w:r w:rsidRPr="00B00B90">
        <w:rPr>
          <w:rFonts w:ascii="Times New Roman" w:hAnsi="Times New Roman" w:cs="Times New Roman"/>
          <w:color w:val="000004"/>
          <w:spacing w:val="-7"/>
        </w:rPr>
        <w:t xml:space="preserve"> </w:t>
      </w:r>
      <w:r w:rsidRPr="00B00B90">
        <w:rPr>
          <w:rFonts w:ascii="Times New Roman" w:hAnsi="Times New Roman" w:cs="Times New Roman"/>
          <w:color w:val="000004"/>
        </w:rPr>
        <w:t>negative</w:t>
      </w:r>
      <w:r w:rsidRPr="00B00B90">
        <w:rPr>
          <w:rFonts w:ascii="Times New Roman" w:hAnsi="Times New Roman" w:cs="Times New Roman"/>
          <w:color w:val="000004"/>
          <w:spacing w:val="-8"/>
        </w:rPr>
        <w:t xml:space="preserve"> </w:t>
      </w:r>
      <w:r w:rsidRPr="00B00B90">
        <w:rPr>
          <w:rFonts w:ascii="Times New Roman" w:hAnsi="Times New Roman" w:cs="Times New Roman"/>
          <w:color w:val="000004"/>
          <w:spacing w:val="-2"/>
        </w:rPr>
        <w:t>ranks.</w:t>
      </w:r>
    </w:p>
    <w:p w14:paraId="182E77B4" w14:textId="77777777" w:rsidR="00105DD6" w:rsidRDefault="00105DD6" w:rsidP="00105DD6">
      <w:pPr>
        <w:pStyle w:val="BodyText"/>
        <w:rPr>
          <w:rFonts w:ascii="Arial MT"/>
          <w:sz w:val="18"/>
        </w:rPr>
      </w:pPr>
    </w:p>
    <w:p w14:paraId="49B2EE16" w14:textId="77777777" w:rsidR="00105DD6" w:rsidRDefault="00105DD6" w:rsidP="00105DD6">
      <w:pPr>
        <w:pStyle w:val="BodyText"/>
        <w:spacing w:before="1" w:line="360" w:lineRule="auto"/>
        <w:ind w:right="283" w:firstLine="720"/>
        <w:jc w:val="both"/>
      </w:pPr>
      <w:r>
        <w:t>Berdasarkan hasil uji Wilcoxon Signed Rank Test diperoleh nilai Asymp. Sig. (2- tailed) sebesar 0,001 &lt; 0,05. Dengan demikian, Ho ditolak dan Ha diterima. Hal ini menunjukkan bahwa terdapat pengaruh yang signifikan penggunaan media pohon literasi terhadap penguasaan kosakata siswa kelas II SD Negeri 11 Nanga Pinoh.</w:t>
      </w:r>
    </w:p>
    <w:p w14:paraId="70649695" w14:textId="77777777" w:rsidR="00105DD6" w:rsidRPr="00105DD6" w:rsidRDefault="00105DD6" w:rsidP="00105DD6">
      <w:pPr>
        <w:pStyle w:val="Heading2"/>
        <w:spacing w:before="0" w:after="0"/>
        <w:jc w:val="center"/>
        <w:rPr>
          <w:rFonts w:ascii="Times New Roman" w:hAnsi="Times New Roman" w:cs="Times New Roman"/>
          <w:color w:val="auto"/>
          <w:sz w:val="24"/>
          <w:szCs w:val="24"/>
        </w:rPr>
      </w:pPr>
      <w:proofErr w:type="spellStart"/>
      <w:r w:rsidRPr="002316D3">
        <w:rPr>
          <w:rFonts w:ascii="Times New Roman" w:hAnsi="Times New Roman" w:cs="Times New Roman"/>
          <w:b/>
          <w:bCs/>
          <w:color w:val="auto"/>
          <w:sz w:val="24"/>
          <w:szCs w:val="24"/>
        </w:rPr>
        <w:lastRenderedPageBreak/>
        <w:t>Tabel</w:t>
      </w:r>
      <w:proofErr w:type="spellEnd"/>
      <w:r w:rsidRPr="002316D3">
        <w:rPr>
          <w:rFonts w:ascii="Times New Roman" w:hAnsi="Times New Roman" w:cs="Times New Roman"/>
          <w:b/>
          <w:bCs/>
          <w:color w:val="auto"/>
          <w:spacing w:val="-8"/>
          <w:sz w:val="24"/>
          <w:szCs w:val="24"/>
        </w:rPr>
        <w:t xml:space="preserve"> </w:t>
      </w:r>
      <w:r w:rsidRPr="002316D3">
        <w:rPr>
          <w:rFonts w:ascii="Times New Roman" w:hAnsi="Times New Roman" w:cs="Times New Roman"/>
          <w:b/>
          <w:bCs/>
          <w:color w:val="auto"/>
          <w:sz w:val="24"/>
          <w:szCs w:val="24"/>
        </w:rPr>
        <w:t>4</w:t>
      </w:r>
      <w:r w:rsidRPr="00105DD6">
        <w:rPr>
          <w:rFonts w:ascii="Times New Roman" w:hAnsi="Times New Roman" w:cs="Times New Roman"/>
          <w:color w:val="auto"/>
          <w:sz w:val="24"/>
          <w:szCs w:val="24"/>
        </w:rPr>
        <w:t>.</w:t>
      </w:r>
      <w:r w:rsidRPr="00105DD6">
        <w:rPr>
          <w:rFonts w:ascii="Times New Roman" w:hAnsi="Times New Roman" w:cs="Times New Roman"/>
          <w:color w:val="auto"/>
          <w:spacing w:val="-7"/>
          <w:sz w:val="24"/>
          <w:szCs w:val="24"/>
        </w:rPr>
        <w:t xml:space="preserve"> </w:t>
      </w:r>
      <w:r w:rsidRPr="00105DD6">
        <w:rPr>
          <w:rFonts w:ascii="Times New Roman" w:hAnsi="Times New Roman" w:cs="Times New Roman"/>
          <w:color w:val="auto"/>
          <w:sz w:val="24"/>
          <w:szCs w:val="24"/>
        </w:rPr>
        <w:t>Hasil</w:t>
      </w:r>
      <w:r w:rsidRPr="00105DD6">
        <w:rPr>
          <w:rFonts w:ascii="Times New Roman" w:hAnsi="Times New Roman" w:cs="Times New Roman"/>
          <w:color w:val="auto"/>
          <w:spacing w:val="-8"/>
          <w:sz w:val="24"/>
          <w:szCs w:val="24"/>
        </w:rPr>
        <w:t xml:space="preserve"> </w:t>
      </w:r>
      <w:r w:rsidRPr="00105DD6">
        <w:rPr>
          <w:rFonts w:ascii="Times New Roman" w:hAnsi="Times New Roman" w:cs="Times New Roman"/>
          <w:color w:val="auto"/>
          <w:sz w:val="24"/>
          <w:szCs w:val="24"/>
        </w:rPr>
        <w:t>Ranks</w:t>
      </w:r>
      <w:r w:rsidRPr="00105DD6">
        <w:rPr>
          <w:rFonts w:ascii="Times New Roman" w:hAnsi="Times New Roman" w:cs="Times New Roman"/>
          <w:color w:val="auto"/>
          <w:spacing w:val="-10"/>
          <w:sz w:val="24"/>
          <w:szCs w:val="24"/>
        </w:rPr>
        <w:t xml:space="preserve"> </w:t>
      </w:r>
      <w:r w:rsidRPr="00105DD6">
        <w:rPr>
          <w:rFonts w:ascii="Times New Roman" w:hAnsi="Times New Roman" w:cs="Times New Roman"/>
          <w:color w:val="auto"/>
          <w:spacing w:val="-2"/>
          <w:sz w:val="24"/>
          <w:szCs w:val="24"/>
        </w:rPr>
        <w:t>Wilcoxon</w:t>
      </w:r>
    </w:p>
    <w:p w14:paraId="5DF1D51A" w14:textId="77777777" w:rsidR="00105DD6" w:rsidRDefault="00105DD6" w:rsidP="00105DD6">
      <w:pPr>
        <w:pStyle w:val="BodyText"/>
        <w:rPr>
          <w:b/>
          <w:sz w:val="12"/>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2269"/>
        <w:gridCol w:w="566"/>
        <w:gridCol w:w="2411"/>
        <w:gridCol w:w="2689"/>
      </w:tblGrid>
      <w:tr w:rsidR="00105DD6" w14:paraId="6E3FC53B" w14:textId="77777777" w:rsidTr="00EB44E3">
        <w:trPr>
          <w:trHeight w:val="463"/>
        </w:trPr>
        <w:tc>
          <w:tcPr>
            <w:tcW w:w="2269" w:type="dxa"/>
            <w:tcBorders>
              <w:top w:val="single" w:sz="4" w:space="0" w:color="auto"/>
              <w:bottom w:val="single" w:sz="4" w:space="0" w:color="auto"/>
            </w:tcBorders>
          </w:tcPr>
          <w:p w14:paraId="218933C5" w14:textId="77777777" w:rsidR="00105DD6" w:rsidRDefault="00105DD6" w:rsidP="00EB44E3">
            <w:pPr>
              <w:pStyle w:val="TableParagraph"/>
              <w:ind w:left="9"/>
              <w:jc w:val="center"/>
              <w:rPr>
                <w:b/>
                <w:sz w:val="24"/>
              </w:rPr>
            </w:pPr>
            <w:r>
              <w:rPr>
                <w:b/>
                <w:spacing w:val="-2"/>
                <w:sz w:val="24"/>
              </w:rPr>
              <w:t>Ranks</w:t>
            </w:r>
          </w:p>
        </w:tc>
        <w:tc>
          <w:tcPr>
            <w:tcW w:w="566" w:type="dxa"/>
            <w:tcBorders>
              <w:top w:val="single" w:sz="4" w:space="0" w:color="auto"/>
              <w:bottom w:val="single" w:sz="4" w:space="0" w:color="auto"/>
            </w:tcBorders>
          </w:tcPr>
          <w:p w14:paraId="2793C092" w14:textId="77777777" w:rsidR="00105DD6" w:rsidRDefault="00105DD6" w:rsidP="00EB44E3">
            <w:pPr>
              <w:pStyle w:val="TableParagraph"/>
              <w:ind w:left="13" w:right="3"/>
              <w:jc w:val="center"/>
              <w:rPr>
                <w:b/>
                <w:sz w:val="24"/>
              </w:rPr>
            </w:pPr>
            <w:r>
              <w:rPr>
                <w:b/>
                <w:spacing w:val="-10"/>
                <w:sz w:val="24"/>
              </w:rPr>
              <w:t>N</w:t>
            </w:r>
          </w:p>
        </w:tc>
        <w:tc>
          <w:tcPr>
            <w:tcW w:w="2411" w:type="dxa"/>
            <w:tcBorders>
              <w:top w:val="single" w:sz="4" w:space="0" w:color="auto"/>
              <w:bottom w:val="single" w:sz="4" w:space="0" w:color="auto"/>
            </w:tcBorders>
          </w:tcPr>
          <w:p w14:paraId="6A4F56C3" w14:textId="77777777" w:rsidR="00105DD6" w:rsidRDefault="00105DD6" w:rsidP="00EB44E3">
            <w:pPr>
              <w:pStyle w:val="TableParagraph"/>
              <w:ind w:left="10"/>
              <w:jc w:val="center"/>
              <w:rPr>
                <w:b/>
                <w:sz w:val="24"/>
              </w:rPr>
            </w:pPr>
            <w:r>
              <w:rPr>
                <w:b/>
                <w:sz w:val="24"/>
              </w:rPr>
              <w:t>Mean</w:t>
            </w:r>
            <w:r>
              <w:rPr>
                <w:b/>
                <w:spacing w:val="-6"/>
                <w:sz w:val="24"/>
              </w:rPr>
              <w:t xml:space="preserve"> </w:t>
            </w:r>
            <w:r>
              <w:rPr>
                <w:b/>
                <w:spacing w:val="-4"/>
                <w:sz w:val="24"/>
              </w:rPr>
              <w:t>Rank</w:t>
            </w:r>
          </w:p>
        </w:tc>
        <w:tc>
          <w:tcPr>
            <w:tcW w:w="2689" w:type="dxa"/>
            <w:tcBorders>
              <w:top w:val="single" w:sz="4" w:space="0" w:color="auto"/>
              <w:bottom w:val="single" w:sz="4" w:space="0" w:color="auto"/>
            </w:tcBorders>
          </w:tcPr>
          <w:p w14:paraId="00C059C0" w14:textId="77777777" w:rsidR="00105DD6" w:rsidRDefault="00105DD6" w:rsidP="00EB44E3">
            <w:pPr>
              <w:pStyle w:val="TableParagraph"/>
              <w:ind w:left="10"/>
              <w:jc w:val="center"/>
              <w:rPr>
                <w:b/>
                <w:sz w:val="24"/>
              </w:rPr>
            </w:pPr>
            <w:r>
              <w:rPr>
                <w:b/>
                <w:sz w:val="24"/>
              </w:rPr>
              <w:t>Sum</w:t>
            </w:r>
            <w:r>
              <w:rPr>
                <w:b/>
                <w:spacing w:val="-1"/>
                <w:sz w:val="24"/>
              </w:rPr>
              <w:t xml:space="preserve"> </w:t>
            </w:r>
            <w:r>
              <w:rPr>
                <w:b/>
                <w:sz w:val="24"/>
              </w:rPr>
              <w:t xml:space="preserve">Of </w:t>
            </w:r>
            <w:r>
              <w:rPr>
                <w:b/>
                <w:spacing w:val="-2"/>
                <w:sz w:val="24"/>
              </w:rPr>
              <w:t>Ranks</w:t>
            </w:r>
          </w:p>
        </w:tc>
      </w:tr>
      <w:tr w:rsidR="00105DD6" w14:paraId="3B455B3B" w14:textId="77777777" w:rsidTr="00EB44E3">
        <w:trPr>
          <w:trHeight w:val="373"/>
        </w:trPr>
        <w:tc>
          <w:tcPr>
            <w:tcW w:w="2269" w:type="dxa"/>
            <w:tcBorders>
              <w:top w:val="single" w:sz="4" w:space="0" w:color="auto"/>
            </w:tcBorders>
          </w:tcPr>
          <w:p w14:paraId="1F7E6844" w14:textId="77777777" w:rsidR="00105DD6" w:rsidRDefault="00105DD6" w:rsidP="00EB44E3">
            <w:pPr>
              <w:pStyle w:val="TableParagraph"/>
              <w:ind w:left="109"/>
              <w:rPr>
                <w:sz w:val="24"/>
              </w:rPr>
            </w:pPr>
            <w:r>
              <w:rPr>
                <w:sz w:val="24"/>
              </w:rPr>
              <w:t>Negative</w:t>
            </w:r>
            <w:r>
              <w:rPr>
                <w:spacing w:val="-5"/>
                <w:sz w:val="24"/>
              </w:rPr>
              <w:t xml:space="preserve"> </w:t>
            </w:r>
            <w:r>
              <w:rPr>
                <w:spacing w:val="-2"/>
                <w:sz w:val="24"/>
              </w:rPr>
              <w:t>Ranks</w:t>
            </w:r>
          </w:p>
        </w:tc>
        <w:tc>
          <w:tcPr>
            <w:tcW w:w="566" w:type="dxa"/>
            <w:tcBorders>
              <w:top w:val="single" w:sz="4" w:space="0" w:color="auto"/>
            </w:tcBorders>
          </w:tcPr>
          <w:p w14:paraId="4F72B312" w14:textId="77777777" w:rsidR="00105DD6" w:rsidRDefault="00105DD6" w:rsidP="00EB44E3">
            <w:pPr>
              <w:pStyle w:val="TableParagraph"/>
              <w:ind w:left="13"/>
              <w:jc w:val="center"/>
              <w:rPr>
                <w:sz w:val="24"/>
              </w:rPr>
            </w:pPr>
            <w:r>
              <w:rPr>
                <w:spacing w:val="-10"/>
                <w:sz w:val="24"/>
              </w:rPr>
              <w:t>0</w:t>
            </w:r>
          </w:p>
        </w:tc>
        <w:tc>
          <w:tcPr>
            <w:tcW w:w="2411" w:type="dxa"/>
            <w:tcBorders>
              <w:top w:val="single" w:sz="4" w:space="0" w:color="auto"/>
            </w:tcBorders>
          </w:tcPr>
          <w:p w14:paraId="7E4CA67B" w14:textId="77777777" w:rsidR="00105DD6" w:rsidRDefault="00105DD6" w:rsidP="00EB44E3">
            <w:pPr>
              <w:pStyle w:val="TableParagraph"/>
              <w:ind w:left="10" w:right="2"/>
              <w:jc w:val="center"/>
              <w:rPr>
                <w:sz w:val="24"/>
              </w:rPr>
            </w:pPr>
            <w:r>
              <w:rPr>
                <w:spacing w:val="-4"/>
                <w:sz w:val="24"/>
              </w:rPr>
              <w:t>0,00</w:t>
            </w:r>
          </w:p>
        </w:tc>
        <w:tc>
          <w:tcPr>
            <w:tcW w:w="2689" w:type="dxa"/>
            <w:tcBorders>
              <w:top w:val="single" w:sz="4" w:space="0" w:color="auto"/>
            </w:tcBorders>
          </w:tcPr>
          <w:p w14:paraId="5D9BC0EE" w14:textId="77777777" w:rsidR="00105DD6" w:rsidRDefault="00105DD6" w:rsidP="00EB44E3">
            <w:pPr>
              <w:pStyle w:val="TableParagraph"/>
              <w:ind w:left="10" w:right="1"/>
              <w:jc w:val="center"/>
              <w:rPr>
                <w:sz w:val="24"/>
              </w:rPr>
            </w:pPr>
            <w:r>
              <w:rPr>
                <w:spacing w:val="-4"/>
                <w:sz w:val="24"/>
              </w:rPr>
              <w:t>0,00</w:t>
            </w:r>
          </w:p>
        </w:tc>
      </w:tr>
      <w:tr w:rsidR="00105DD6" w14:paraId="0C7D1FB4" w14:textId="77777777" w:rsidTr="00EB44E3">
        <w:trPr>
          <w:trHeight w:val="283"/>
        </w:trPr>
        <w:tc>
          <w:tcPr>
            <w:tcW w:w="2269" w:type="dxa"/>
            <w:tcBorders>
              <w:bottom w:val="single" w:sz="4" w:space="0" w:color="auto"/>
            </w:tcBorders>
          </w:tcPr>
          <w:p w14:paraId="6EC9A811" w14:textId="77777777" w:rsidR="00105DD6" w:rsidRDefault="00105DD6" w:rsidP="00EB44E3">
            <w:pPr>
              <w:pStyle w:val="TableParagraph"/>
              <w:ind w:left="109"/>
              <w:rPr>
                <w:sz w:val="24"/>
              </w:rPr>
            </w:pPr>
            <w:r>
              <w:rPr>
                <w:sz w:val="24"/>
              </w:rPr>
              <w:t>Positive</w:t>
            </w:r>
            <w:r>
              <w:rPr>
                <w:spacing w:val="-5"/>
                <w:sz w:val="24"/>
              </w:rPr>
              <w:t xml:space="preserve"> </w:t>
            </w:r>
            <w:r>
              <w:rPr>
                <w:spacing w:val="-2"/>
                <w:sz w:val="24"/>
              </w:rPr>
              <w:t>Ranks</w:t>
            </w:r>
          </w:p>
        </w:tc>
        <w:tc>
          <w:tcPr>
            <w:tcW w:w="566" w:type="dxa"/>
            <w:tcBorders>
              <w:bottom w:val="single" w:sz="4" w:space="0" w:color="auto"/>
            </w:tcBorders>
          </w:tcPr>
          <w:p w14:paraId="494198E0" w14:textId="77777777" w:rsidR="00105DD6" w:rsidRDefault="00105DD6" w:rsidP="00EB44E3">
            <w:pPr>
              <w:pStyle w:val="TableParagraph"/>
              <w:ind w:left="13"/>
              <w:jc w:val="center"/>
              <w:rPr>
                <w:sz w:val="24"/>
              </w:rPr>
            </w:pPr>
            <w:r>
              <w:rPr>
                <w:spacing w:val="-5"/>
                <w:sz w:val="24"/>
              </w:rPr>
              <w:t>29</w:t>
            </w:r>
          </w:p>
        </w:tc>
        <w:tc>
          <w:tcPr>
            <w:tcW w:w="2411" w:type="dxa"/>
            <w:tcBorders>
              <w:bottom w:val="single" w:sz="4" w:space="0" w:color="auto"/>
            </w:tcBorders>
          </w:tcPr>
          <w:p w14:paraId="74929739" w14:textId="77777777" w:rsidR="00105DD6" w:rsidRDefault="00105DD6" w:rsidP="00EB44E3">
            <w:pPr>
              <w:pStyle w:val="TableParagraph"/>
              <w:ind w:left="10" w:right="2"/>
              <w:jc w:val="center"/>
              <w:rPr>
                <w:sz w:val="24"/>
              </w:rPr>
            </w:pPr>
            <w:r>
              <w:rPr>
                <w:spacing w:val="-2"/>
                <w:sz w:val="24"/>
              </w:rPr>
              <w:t>15,00</w:t>
            </w:r>
          </w:p>
        </w:tc>
        <w:tc>
          <w:tcPr>
            <w:tcW w:w="2689" w:type="dxa"/>
            <w:tcBorders>
              <w:bottom w:val="single" w:sz="4" w:space="0" w:color="auto"/>
            </w:tcBorders>
          </w:tcPr>
          <w:p w14:paraId="36C05B58" w14:textId="77777777" w:rsidR="00105DD6" w:rsidRDefault="00105DD6" w:rsidP="00EB44E3">
            <w:pPr>
              <w:pStyle w:val="TableParagraph"/>
              <w:ind w:left="10" w:right="1"/>
              <w:jc w:val="center"/>
              <w:rPr>
                <w:sz w:val="24"/>
              </w:rPr>
            </w:pPr>
            <w:r>
              <w:rPr>
                <w:spacing w:val="-2"/>
                <w:sz w:val="24"/>
              </w:rPr>
              <w:t>435,00</w:t>
            </w:r>
          </w:p>
        </w:tc>
      </w:tr>
      <w:tr w:rsidR="00105DD6" w14:paraId="3BD5FC09" w14:textId="77777777" w:rsidTr="00EB44E3">
        <w:trPr>
          <w:trHeight w:val="321"/>
        </w:trPr>
        <w:tc>
          <w:tcPr>
            <w:tcW w:w="2269" w:type="dxa"/>
            <w:tcBorders>
              <w:top w:val="single" w:sz="4" w:space="0" w:color="auto"/>
            </w:tcBorders>
          </w:tcPr>
          <w:p w14:paraId="373602F9" w14:textId="77777777" w:rsidR="00105DD6" w:rsidRDefault="00105DD6" w:rsidP="00EB44E3">
            <w:pPr>
              <w:pStyle w:val="TableParagraph"/>
              <w:ind w:left="109"/>
              <w:rPr>
                <w:sz w:val="24"/>
              </w:rPr>
            </w:pPr>
            <w:r>
              <w:rPr>
                <w:spacing w:val="-4"/>
                <w:sz w:val="24"/>
              </w:rPr>
              <w:t>Ties</w:t>
            </w:r>
          </w:p>
        </w:tc>
        <w:tc>
          <w:tcPr>
            <w:tcW w:w="566" w:type="dxa"/>
            <w:tcBorders>
              <w:top w:val="single" w:sz="4" w:space="0" w:color="auto"/>
            </w:tcBorders>
          </w:tcPr>
          <w:p w14:paraId="2E1CE858" w14:textId="77777777" w:rsidR="00105DD6" w:rsidRDefault="00105DD6" w:rsidP="00EB44E3">
            <w:pPr>
              <w:pStyle w:val="TableParagraph"/>
              <w:ind w:left="13"/>
              <w:jc w:val="center"/>
              <w:rPr>
                <w:sz w:val="24"/>
              </w:rPr>
            </w:pPr>
            <w:r>
              <w:rPr>
                <w:spacing w:val="-10"/>
                <w:sz w:val="24"/>
              </w:rPr>
              <w:t>0</w:t>
            </w:r>
          </w:p>
        </w:tc>
        <w:tc>
          <w:tcPr>
            <w:tcW w:w="2411" w:type="dxa"/>
            <w:tcBorders>
              <w:top w:val="single" w:sz="4" w:space="0" w:color="auto"/>
            </w:tcBorders>
          </w:tcPr>
          <w:p w14:paraId="260A424D" w14:textId="77777777" w:rsidR="00105DD6" w:rsidRDefault="00105DD6" w:rsidP="00EB44E3">
            <w:pPr>
              <w:pStyle w:val="TableParagraph"/>
              <w:ind w:left="10" w:right="2"/>
              <w:jc w:val="center"/>
              <w:rPr>
                <w:sz w:val="24"/>
              </w:rPr>
            </w:pPr>
            <w:r>
              <w:rPr>
                <w:spacing w:val="-10"/>
                <w:sz w:val="24"/>
              </w:rPr>
              <w:t>-</w:t>
            </w:r>
          </w:p>
        </w:tc>
        <w:tc>
          <w:tcPr>
            <w:tcW w:w="2689" w:type="dxa"/>
            <w:tcBorders>
              <w:top w:val="single" w:sz="4" w:space="0" w:color="auto"/>
            </w:tcBorders>
          </w:tcPr>
          <w:p w14:paraId="729E3EA4" w14:textId="77777777" w:rsidR="00105DD6" w:rsidRDefault="00105DD6" w:rsidP="00EB44E3">
            <w:pPr>
              <w:pStyle w:val="TableParagraph"/>
              <w:ind w:left="10" w:right="1"/>
              <w:jc w:val="center"/>
              <w:rPr>
                <w:sz w:val="24"/>
              </w:rPr>
            </w:pPr>
            <w:r>
              <w:rPr>
                <w:spacing w:val="-10"/>
                <w:sz w:val="24"/>
              </w:rPr>
              <w:t>-</w:t>
            </w:r>
          </w:p>
        </w:tc>
      </w:tr>
      <w:tr w:rsidR="00105DD6" w14:paraId="121CB70C" w14:textId="77777777" w:rsidTr="00EB44E3">
        <w:trPr>
          <w:trHeight w:val="359"/>
        </w:trPr>
        <w:tc>
          <w:tcPr>
            <w:tcW w:w="2269" w:type="dxa"/>
            <w:tcBorders>
              <w:bottom w:val="single" w:sz="4" w:space="0" w:color="auto"/>
            </w:tcBorders>
          </w:tcPr>
          <w:p w14:paraId="1B32B2D3" w14:textId="77777777" w:rsidR="00105DD6" w:rsidRDefault="00105DD6" w:rsidP="00EB44E3">
            <w:pPr>
              <w:pStyle w:val="TableParagraph"/>
              <w:ind w:left="109"/>
              <w:rPr>
                <w:sz w:val="24"/>
              </w:rPr>
            </w:pPr>
            <w:r>
              <w:rPr>
                <w:spacing w:val="-2"/>
                <w:sz w:val="24"/>
              </w:rPr>
              <w:t>Total</w:t>
            </w:r>
          </w:p>
        </w:tc>
        <w:tc>
          <w:tcPr>
            <w:tcW w:w="566" w:type="dxa"/>
            <w:tcBorders>
              <w:bottom w:val="single" w:sz="4" w:space="0" w:color="auto"/>
            </w:tcBorders>
          </w:tcPr>
          <w:p w14:paraId="0302FC0F" w14:textId="77777777" w:rsidR="00105DD6" w:rsidRDefault="00105DD6" w:rsidP="00EB44E3">
            <w:pPr>
              <w:pStyle w:val="TableParagraph"/>
              <w:ind w:left="13"/>
              <w:jc w:val="center"/>
              <w:rPr>
                <w:sz w:val="24"/>
              </w:rPr>
            </w:pPr>
            <w:r>
              <w:rPr>
                <w:spacing w:val="-5"/>
                <w:sz w:val="24"/>
              </w:rPr>
              <w:t>29</w:t>
            </w:r>
          </w:p>
        </w:tc>
        <w:tc>
          <w:tcPr>
            <w:tcW w:w="2411" w:type="dxa"/>
            <w:tcBorders>
              <w:bottom w:val="single" w:sz="4" w:space="0" w:color="auto"/>
            </w:tcBorders>
          </w:tcPr>
          <w:p w14:paraId="248C6FCB" w14:textId="77777777" w:rsidR="00105DD6" w:rsidRDefault="00105DD6" w:rsidP="00EB44E3">
            <w:pPr>
              <w:pStyle w:val="TableParagraph"/>
            </w:pPr>
          </w:p>
        </w:tc>
        <w:tc>
          <w:tcPr>
            <w:tcW w:w="2689" w:type="dxa"/>
            <w:tcBorders>
              <w:bottom w:val="single" w:sz="4" w:space="0" w:color="auto"/>
            </w:tcBorders>
          </w:tcPr>
          <w:p w14:paraId="3AA975E5" w14:textId="77777777" w:rsidR="00105DD6" w:rsidRDefault="00105DD6" w:rsidP="00EB44E3">
            <w:pPr>
              <w:pStyle w:val="TableParagraph"/>
            </w:pPr>
          </w:p>
        </w:tc>
      </w:tr>
    </w:tbl>
    <w:p w14:paraId="72A70D90" w14:textId="77777777" w:rsidR="00105DD6" w:rsidRPr="00105DD6" w:rsidRDefault="00105DD6" w:rsidP="00105DD6">
      <w:pPr>
        <w:spacing w:after="0" w:line="240" w:lineRule="auto"/>
        <w:jc w:val="both"/>
        <w:rPr>
          <w:rFonts w:ascii="Times New Roman" w:hAnsi="Times New Roman" w:cs="Times New Roman"/>
          <w:b/>
          <w:sz w:val="24"/>
        </w:rPr>
      </w:pPr>
      <w:proofErr w:type="spellStart"/>
      <w:r w:rsidRPr="00105DD6">
        <w:rPr>
          <w:rFonts w:ascii="Times New Roman" w:hAnsi="Times New Roman" w:cs="Times New Roman"/>
          <w:b/>
          <w:spacing w:val="-2"/>
          <w:sz w:val="24"/>
        </w:rPr>
        <w:t>Keterangan</w:t>
      </w:r>
      <w:proofErr w:type="spellEnd"/>
      <w:r w:rsidRPr="00105DD6">
        <w:rPr>
          <w:rFonts w:ascii="Times New Roman" w:hAnsi="Times New Roman" w:cs="Times New Roman"/>
          <w:b/>
          <w:spacing w:val="-2"/>
          <w:sz w:val="24"/>
        </w:rPr>
        <w:t>:</w:t>
      </w:r>
    </w:p>
    <w:p w14:paraId="0DC05516" w14:textId="77777777" w:rsidR="00105DD6" w:rsidRPr="00105DD6" w:rsidRDefault="00105DD6" w:rsidP="00105DD6">
      <w:pPr>
        <w:widowControl w:val="0"/>
        <w:tabs>
          <w:tab w:val="left" w:pos="848"/>
        </w:tabs>
        <w:autoSpaceDE w:val="0"/>
        <w:autoSpaceDN w:val="0"/>
        <w:spacing w:after="0" w:line="240" w:lineRule="auto"/>
        <w:jc w:val="both"/>
        <w:rPr>
          <w:rFonts w:ascii="Times New Roman" w:hAnsi="Times New Roman" w:cs="Times New Roman"/>
          <w:sz w:val="24"/>
        </w:rPr>
      </w:pPr>
      <w:r w:rsidRPr="00105DD6">
        <w:rPr>
          <w:rFonts w:ascii="Times New Roman" w:hAnsi="Times New Roman" w:cs="Times New Roman"/>
          <w:sz w:val="24"/>
        </w:rPr>
        <w:t>Negative</w:t>
      </w:r>
      <w:r w:rsidRPr="00105DD6">
        <w:rPr>
          <w:rFonts w:ascii="Times New Roman" w:hAnsi="Times New Roman" w:cs="Times New Roman"/>
          <w:spacing w:val="-2"/>
          <w:sz w:val="24"/>
        </w:rPr>
        <w:t xml:space="preserve"> </w:t>
      </w:r>
      <w:r w:rsidRPr="00105DD6">
        <w:rPr>
          <w:rFonts w:ascii="Times New Roman" w:hAnsi="Times New Roman" w:cs="Times New Roman"/>
          <w:sz w:val="24"/>
        </w:rPr>
        <w:t>ranks</w:t>
      </w:r>
      <w:r w:rsidRPr="00105DD6">
        <w:rPr>
          <w:rFonts w:ascii="Times New Roman" w:hAnsi="Times New Roman" w:cs="Times New Roman"/>
          <w:spacing w:val="-3"/>
          <w:sz w:val="24"/>
        </w:rPr>
        <w:t xml:space="preserve"> </w:t>
      </w:r>
      <w:proofErr w:type="spellStart"/>
      <w:r w:rsidRPr="00105DD6">
        <w:rPr>
          <w:rFonts w:ascii="Times New Roman" w:hAnsi="Times New Roman" w:cs="Times New Roman"/>
          <w:sz w:val="24"/>
        </w:rPr>
        <w:t>menunjukkan</w:t>
      </w:r>
      <w:proofErr w:type="spellEnd"/>
      <w:r w:rsidRPr="00105DD6">
        <w:rPr>
          <w:rFonts w:ascii="Times New Roman" w:hAnsi="Times New Roman" w:cs="Times New Roman"/>
          <w:spacing w:val="-2"/>
          <w:sz w:val="24"/>
        </w:rPr>
        <w:t xml:space="preserve"> </w:t>
      </w:r>
      <w:proofErr w:type="spellStart"/>
      <w:r w:rsidRPr="00105DD6">
        <w:rPr>
          <w:rFonts w:ascii="Times New Roman" w:hAnsi="Times New Roman" w:cs="Times New Roman"/>
          <w:sz w:val="24"/>
        </w:rPr>
        <w:t>tidak</w:t>
      </w:r>
      <w:proofErr w:type="spellEnd"/>
      <w:r w:rsidRPr="00105DD6">
        <w:rPr>
          <w:rFonts w:ascii="Times New Roman" w:hAnsi="Times New Roman" w:cs="Times New Roman"/>
          <w:spacing w:val="-2"/>
          <w:sz w:val="24"/>
        </w:rPr>
        <w:t xml:space="preserve"> </w:t>
      </w:r>
      <w:proofErr w:type="spellStart"/>
      <w:r w:rsidRPr="00105DD6">
        <w:rPr>
          <w:rFonts w:ascii="Times New Roman" w:hAnsi="Times New Roman" w:cs="Times New Roman"/>
          <w:sz w:val="24"/>
        </w:rPr>
        <w:t>ada</w:t>
      </w:r>
      <w:proofErr w:type="spellEnd"/>
      <w:r w:rsidRPr="00105DD6">
        <w:rPr>
          <w:rFonts w:ascii="Times New Roman" w:hAnsi="Times New Roman" w:cs="Times New Roman"/>
          <w:spacing w:val="-1"/>
          <w:sz w:val="24"/>
        </w:rPr>
        <w:t xml:space="preserve"> </w:t>
      </w:r>
      <w:proofErr w:type="spellStart"/>
      <w:r w:rsidRPr="00105DD6">
        <w:rPr>
          <w:rFonts w:ascii="Times New Roman" w:hAnsi="Times New Roman" w:cs="Times New Roman"/>
          <w:sz w:val="24"/>
        </w:rPr>
        <w:t>siswa</w:t>
      </w:r>
      <w:proofErr w:type="spellEnd"/>
      <w:r w:rsidRPr="00105DD6">
        <w:rPr>
          <w:rFonts w:ascii="Times New Roman" w:hAnsi="Times New Roman" w:cs="Times New Roman"/>
          <w:spacing w:val="-2"/>
          <w:sz w:val="24"/>
        </w:rPr>
        <w:t xml:space="preserve"> </w:t>
      </w:r>
      <w:r w:rsidRPr="00105DD6">
        <w:rPr>
          <w:rFonts w:ascii="Times New Roman" w:hAnsi="Times New Roman" w:cs="Times New Roman"/>
          <w:sz w:val="24"/>
        </w:rPr>
        <w:t>yang</w:t>
      </w:r>
      <w:r w:rsidRPr="00105DD6">
        <w:rPr>
          <w:rFonts w:ascii="Times New Roman" w:hAnsi="Times New Roman" w:cs="Times New Roman"/>
          <w:spacing w:val="-2"/>
          <w:sz w:val="24"/>
        </w:rPr>
        <w:t xml:space="preserve"> </w:t>
      </w:r>
      <w:proofErr w:type="spellStart"/>
      <w:r w:rsidRPr="00105DD6">
        <w:rPr>
          <w:rFonts w:ascii="Times New Roman" w:hAnsi="Times New Roman" w:cs="Times New Roman"/>
          <w:sz w:val="24"/>
        </w:rPr>
        <w:t>mengalami</w:t>
      </w:r>
      <w:proofErr w:type="spellEnd"/>
      <w:r w:rsidRPr="00105DD6">
        <w:rPr>
          <w:rFonts w:ascii="Times New Roman" w:hAnsi="Times New Roman" w:cs="Times New Roman"/>
          <w:spacing w:val="-1"/>
          <w:sz w:val="24"/>
        </w:rPr>
        <w:t xml:space="preserve"> </w:t>
      </w:r>
      <w:proofErr w:type="spellStart"/>
      <w:r w:rsidRPr="00105DD6">
        <w:rPr>
          <w:rFonts w:ascii="Times New Roman" w:hAnsi="Times New Roman" w:cs="Times New Roman"/>
          <w:sz w:val="24"/>
        </w:rPr>
        <w:t>penurunan</w:t>
      </w:r>
      <w:proofErr w:type="spellEnd"/>
      <w:r w:rsidRPr="00105DD6">
        <w:rPr>
          <w:rFonts w:ascii="Times New Roman" w:hAnsi="Times New Roman" w:cs="Times New Roman"/>
          <w:spacing w:val="-1"/>
          <w:sz w:val="24"/>
        </w:rPr>
        <w:t xml:space="preserve"> </w:t>
      </w:r>
      <w:proofErr w:type="spellStart"/>
      <w:r w:rsidRPr="00105DD6">
        <w:rPr>
          <w:rFonts w:ascii="Times New Roman" w:hAnsi="Times New Roman" w:cs="Times New Roman"/>
          <w:spacing w:val="-2"/>
          <w:sz w:val="24"/>
        </w:rPr>
        <w:t>nilai</w:t>
      </w:r>
      <w:proofErr w:type="spellEnd"/>
      <w:r w:rsidRPr="00105DD6">
        <w:rPr>
          <w:rFonts w:ascii="Times New Roman" w:hAnsi="Times New Roman" w:cs="Times New Roman"/>
          <w:spacing w:val="-2"/>
          <w:sz w:val="24"/>
        </w:rPr>
        <w:t>.</w:t>
      </w:r>
    </w:p>
    <w:p w14:paraId="4E976C47" w14:textId="77777777" w:rsidR="00105DD6" w:rsidRDefault="00105DD6" w:rsidP="00105DD6">
      <w:pPr>
        <w:widowControl w:val="0"/>
        <w:tabs>
          <w:tab w:val="left" w:pos="861"/>
        </w:tabs>
        <w:autoSpaceDE w:val="0"/>
        <w:autoSpaceDN w:val="0"/>
        <w:spacing w:after="0" w:line="240" w:lineRule="auto"/>
        <w:ind w:right="717"/>
        <w:jc w:val="both"/>
        <w:rPr>
          <w:rFonts w:ascii="Times New Roman" w:hAnsi="Times New Roman" w:cs="Times New Roman"/>
          <w:spacing w:val="-2"/>
          <w:sz w:val="24"/>
        </w:rPr>
      </w:pPr>
      <w:r w:rsidRPr="00105DD6">
        <w:rPr>
          <w:rFonts w:ascii="Times New Roman" w:hAnsi="Times New Roman" w:cs="Times New Roman"/>
          <w:sz w:val="24"/>
        </w:rPr>
        <w:t>Positive</w:t>
      </w:r>
      <w:r w:rsidRPr="00105DD6">
        <w:rPr>
          <w:rFonts w:ascii="Times New Roman" w:hAnsi="Times New Roman" w:cs="Times New Roman"/>
          <w:spacing w:val="-5"/>
          <w:sz w:val="24"/>
        </w:rPr>
        <w:t xml:space="preserve"> </w:t>
      </w:r>
      <w:r w:rsidRPr="00105DD6">
        <w:rPr>
          <w:rFonts w:ascii="Times New Roman" w:hAnsi="Times New Roman" w:cs="Times New Roman"/>
          <w:sz w:val="24"/>
        </w:rPr>
        <w:t>ranks</w:t>
      </w:r>
      <w:r w:rsidRPr="00105DD6">
        <w:rPr>
          <w:rFonts w:ascii="Times New Roman" w:hAnsi="Times New Roman" w:cs="Times New Roman"/>
          <w:spacing w:val="-6"/>
          <w:sz w:val="24"/>
        </w:rPr>
        <w:t xml:space="preserve"> </w:t>
      </w:r>
      <w:proofErr w:type="spellStart"/>
      <w:r w:rsidRPr="00105DD6">
        <w:rPr>
          <w:rFonts w:ascii="Times New Roman" w:hAnsi="Times New Roman" w:cs="Times New Roman"/>
          <w:sz w:val="24"/>
        </w:rPr>
        <w:t>menunjukkan</w:t>
      </w:r>
      <w:proofErr w:type="spellEnd"/>
      <w:r w:rsidRPr="00105DD6">
        <w:rPr>
          <w:rFonts w:ascii="Times New Roman" w:hAnsi="Times New Roman" w:cs="Times New Roman"/>
          <w:spacing w:val="-5"/>
          <w:sz w:val="24"/>
        </w:rPr>
        <w:t xml:space="preserve"> </w:t>
      </w:r>
      <w:proofErr w:type="spellStart"/>
      <w:r w:rsidRPr="00105DD6">
        <w:rPr>
          <w:rFonts w:ascii="Times New Roman" w:hAnsi="Times New Roman" w:cs="Times New Roman"/>
          <w:sz w:val="24"/>
        </w:rPr>
        <w:t>seluruh</w:t>
      </w:r>
      <w:proofErr w:type="spellEnd"/>
      <w:r w:rsidRPr="00105DD6">
        <w:rPr>
          <w:rFonts w:ascii="Times New Roman" w:hAnsi="Times New Roman" w:cs="Times New Roman"/>
          <w:spacing w:val="-5"/>
          <w:sz w:val="24"/>
        </w:rPr>
        <w:t xml:space="preserve"> </w:t>
      </w:r>
      <w:proofErr w:type="spellStart"/>
      <w:r w:rsidRPr="00105DD6">
        <w:rPr>
          <w:rFonts w:ascii="Times New Roman" w:hAnsi="Times New Roman" w:cs="Times New Roman"/>
          <w:sz w:val="24"/>
        </w:rPr>
        <w:t>siswa</w:t>
      </w:r>
      <w:proofErr w:type="spellEnd"/>
      <w:r w:rsidRPr="00105DD6">
        <w:rPr>
          <w:rFonts w:ascii="Times New Roman" w:hAnsi="Times New Roman" w:cs="Times New Roman"/>
          <w:spacing w:val="-5"/>
          <w:sz w:val="24"/>
        </w:rPr>
        <w:t xml:space="preserve"> </w:t>
      </w:r>
      <w:proofErr w:type="spellStart"/>
      <w:r w:rsidRPr="00105DD6">
        <w:rPr>
          <w:rFonts w:ascii="Times New Roman" w:hAnsi="Times New Roman" w:cs="Times New Roman"/>
          <w:sz w:val="24"/>
        </w:rPr>
        <w:t>mengalami</w:t>
      </w:r>
      <w:proofErr w:type="spellEnd"/>
      <w:r w:rsidRPr="00105DD6">
        <w:rPr>
          <w:rFonts w:ascii="Times New Roman" w:hAnsi="Times New Roman" w:cs="Times New Roman"/>
          <w:spacing w:val="-6"/>
          <w:sz w:val="24"/>
        </w:rPr>
        <w:t xml:space="preserve"> </w:t>
      </w:r>
      <w:proofErr w:type="spellStart"/>
      <w:r w:rsidRPr="00105DD6">
        <w:rPr>
          <w:rFonts w:ascii="Times New Roman" w:hAnsi="Times New Roman" w:cs="Times New Roman"/>
          <w:sz w:val="24"/>
        </w:rPr>
        <w:t>peningkatan</w:t>
      </w:r>
      <w:proofErr w:type="spellEnd"/>
      <w:r w:rsidRPr="00105DD6">
        <w:rPr>
          <w:rFonts w:ascii="Times New Roman" w:hAnsi="Times New Roman" w:cs="Times New Roman"/>
          <w:spacing w:val="-5"/>
          <w:sz w:val="24"/>
        </w:rPr>
        <w:t xml:space="preserve"> </w:t>
      </w:r>
      <w:proofErr w:type="spellStart"/>
      <w:r w:rsidRPr="00105DD6">
        <w:rPr>
          <w:rFonts w:ascii="Times New Roman" w:hAnsi="Times New Roman" w:cs="Times New Roman"/>
          <w:sz w:val="24"/>
        </w:rPr>
        <w:t>nilai</w:t>
      </w:r>
      <w:proofErr w:type="spellEnd"/>
      <w:r w:rsidRPr="00105DD6">
        <w:rPr>
          <w:rFonts w:ascii="Times New Roman" w:hAnsi="Times New Roman" w:cs="Times New Roman"/>
          <w:spacing w:val="-6"/>
          <w:sz w:val="24"/>
        </w:rPr>
        <w:t xml:space="preserve"> </w:t>
      </w:r>
      <w:proofErr w:type="spellStart"/>
      <w:r w:rsidRPr="00105DD6">
        <w:rPr>
          <w:rFonts w:ascii="Times New Roman" w:hAnsi="Times New Roman" w:cs="Times New Roman"/>
          <w:sz w:val="24"/>
        </w:rPr>
        <w:t>setelah</w:t>
      </w:r>
      <w:proofErr w:type="spellEnd"/>
      <w:r w:rsidRPr="00105DD6">
        <w:rPr>
          <w:rFonts w:ascii="Times New Roman" w:hAnsi="Times New Roman" w:cs="Times New Roman"/>
          <w:sz w:val="24"/>
        </w:rPr>
        <w:t xml:space="preserve"> </w:t>
      </w:r>
      <w:proofErr w:type="spellStart"/>
      <w:r w:rsidRPr="00105DD6">
        <w:rPr>
          <w:rFonts w:ascii="Times New Roman" w:hAnsi="Times New Roman" w:cs="Times New Roman"/>
          <w:spacing w:val="-2"/>
          <w:sz w:val="24"/>
        </w:rPr>
        <w:t>perlakuan</w:t>
      </w:r>
      <w:proofErr w:type="spellEnd"/>
      <w:r w:rsidRPr="00105DD6">
        <w:rPr>
          <w:rFonts w:ascii="Times New Roman" w:hAnsi="Times New Roman" w:cs="Times New Roman"/>
          <w:spacing w:val="-2"/>
          <w:sz w:val="24"/>
        </w:rPr>
        <w:t>.</w:t>
      </w:r>
      <w:r>
        <w:rPr>
          <w:rFonts w:ascii="Times New Roman" w:hAnsi="Times New Roman" w:cs="Times New Roman"/>
          <w:spacing w:val="-2"/>
          <w:sz w:val="24"/>
        </w:rPr>
        <w:t xml:space="preserve"> </w:t>
      </w:r>
    </w:p>
    <w:p w14:paraId="064FA47A" w14:textId="6607A6D0" w:rsidR="00105DD6" w:rsidRPr="00105DD6" w:rsidRDefault="00105DD6" w:rsidP="00105DD6">
      <w:pPr>
        <w:widowControl w:val="0"/>
        <w:tabs>
          <w:tab w:val="left" w:pos="861"/>
        </w:tabs>
        <w:autoSpaceDE w:val="0"/>
        <w:autoSpaceDN w:val="0"/>
        <w:spacing w:after="0" w:line="240" w:lineRule="auto"/>
        <w:ind w:right="717"/>
        <w:jc w:val="both"/>
        <w:rPr>
          <w:rFonts w:ascii="Times New Roman" w:hAnsi="Times New Roman" w:cs="Times New Roman"/>
          <w:sz w:val="24"/>
        </w:rPr>
      </w:pPr>
      <w:r w:rsidRPr="00105DD6">
        <w:rPr>
          <w:rFonts w:ascii="Times New Roman" w:hAnsi="Times New Roman" w:cs="Times New Roman"/>
          <w:sz w:val="24"/>
        </w:rPr>
        <w:t>Ties</w:t>
      </w:r>
      <w:r w:rsidRPr="00105DD6">
        <w:rPr>
          <w:rFonts w:ascii="Times New Roman" w:hAnsi="Times New Roman" w:cs="Times New Roman"/>
          <w:spacing w:val="-3"/>
          <w:sz w:val="24"/>
        </w:rPr>
        <w:t xml:space="preserve"> </w:t>
      </w:r>
      <w:proofErr w:type="spellStart"/>
      <w:r w:rsidRPr="00105DD6">
        <w:rPr>
          <w:rFonts w:ascii="Times New Roman" w:hAnsi="Times New Roman" w:cs="Times New Roman"/>
          <w:sz w:val="24"/>
        </w:rPr>
        <w:t>menunjukkan</w:t>
      </w:r>
      <w:proofErr w:type="spellEnd"/>
      <w:r w:rsidRPr="00105DD6">
        <w:rPr>
          <w:rFonts w:ascii="Times New Roman" w:hAnsi="Times New Roman" w:cs="Times New Roman"/>
          <w:spacing w:val="-1"/>
          <w:sz w:val="24"/>
        </w:rPr>
        <w:t xml:space="preserve"> </w:t>
      </w:r>
      <w:proofErr w:type="spellStart"/>
      <w:r w:rsidRPr="00105DD6">
        <w:rPr>
          <w:rFonts w:ascii="Times New Roman" w:hAnsi="Times New Roman" w:cs="Times New Roman"/>
          <w:sz w:val="24"/>
        </w:rPr>
        <w:t>tidak</w:t>
      </w:r>
      <w:proofErr w:type="spellEnd"/>
      <w:r w:rsidRPr="00105DD6">
        <w:rPr>
          <w:rFonts w:ascii="Times New Roman" w:hAnsi="Times New Roman" w:cs="Times New Roman"/>
          <w:spacing w:val="-2"/>
          <w:sz w:val="24"/>
        </w:rPr>
        <w:t xml:space="preserve"> </w:t>
      </w:r>
      <w:proofErr w:type="spellStart"/>
      <w:r w:rsidRPr="00105DD6">
        <w:rPr>
          <w:rFonts w:ascii="Times New Roman" w:hAnsi="Times New Roman" w:cs="Times New Roman"/>
          <w:sz w:val="24"/>
        </w:rPr>
        <w:t>ada</w:t>
      </w:r>
      <w:proofErr w:type="spellEnd"/>
      <w:r w:rsidRPr="00105DD6">
        <w:rPr>
          <w:rFonts w:ascii="Times New Roman" w:hAnsi="Times New Roman" w:cs="Times New Roman"/>
          <w:spacing w:val="-1"/>
          <w:sz w:val="24"/>
        </w:rPr>
        <w:t xml:space="preserve"> </w:t>
      </w:r>
      <w:proofErr w:type="spellStart"/>
      <w:r w:rsidRPr="00105DD6">
        <w:rPr>
          <w:rFonts w:ascii="Times New Roman" w:hAnsi="Times New Roman" w:cs="Times New Roman"/>
          <w:sz w:val="24"/>
        </w:rPr>
        <w:t>nilai</w:t>
      </w:r>
      <w:proofErr w:type="spellEnd"/>
      <w:r w:rsidRPr="00105DD6">
        <w:rPr>
          <w:rFonts w:ascii="Times New Roman" w:hAnsi="Times New Roman" w:cs="Times New Roman"/>
          <w:spacing w:val="-4"/>
          <w:sz w:val="24"/>
        </w:rPr>
        <w:t xml:space="preserve"> </w:t>
      </w:r>
      <w:r w:rsidRPr="00105DD6">
        <w:rPr>
          <w:rFonts w:ascii="Times New Roman" w:hAnsi="Times New Roman" w:cs="Times New Roman"/>
          <w:sz w:val="24"/>
        </w:rPr>
        <w:t xml:space="preserve">yang </w:t>
      </w:r>
      <w:proofErr w:type="spellStart"/>
      <w:r w:rsidRPr="00105DD6">
        <w:rPr>
          <w:rFonts w:ascii="Times New Roman" w:hAnsi="Times New Roman" w:cs="Times New Roman"/>
          <w:spacing w:val="-2"/>
          <w:sz w:val="24"/>
        </w:rPr>
        <w:t>tetap</w:t>
      </w:r>
      <w:proofErr w:type="spellEnd"/>
      <w:r w:rsidRPr="00105DD6">
        <w:rPr>
          <w:rFonts w:ascii="Times New Roman" w:hAnsi="Times New Roman" w:cs="Times New Roman"/>
          <w:spacing w:val="-2"/>
          <w:sz w:val="24"/>
        </w:rPr>
        <w:t>.</w:t>
      </w:r>
    </w:p>
    <w:p w14:paraId="2978ABBC" w14:textId="77777777" w:rsidR="00105DD6" w:rsidRDefault="00105DD6" w:rsidP="00105DD6">
      <w:pPr>
        <w:pStyle w:val="BodyText"/>
        <w:spacing w:before="240" w:line="360" w:lineRule="auto"/>
        <w:ind w:right="282" w:firstLine="720"/>
        <w:jc w:val="both"/>
      </w:pPr>
      <w:r>
        <w:t>Berdasarkan</w:t>
      </w:r>
      <w:r>
        <w:rPr>
          <w:spacing w:val="-11"/>
        </w:rPr>
        <w:t xml:space="preserve"> </w:t>
      </w:r>
      <w:r>
        <w:t>hasil</w:t>
      </w:r>
      <w:r>
        <w:rPr>
          <w:spacing w:val="-12"/>
        </w:rPr>
        <w:t xml:space="preserve"> </w:t>
      </w:r>
      <w:r>
        <w:t>uji</w:t>
      </w:r>
      <w:r>
        <w:rPr>
          <w:spacing w:val="-9"/>
        </w:rPr>
        <w:t xml:space="preserve"> </w:t>
      </w:r>
      <w:r>
        <w:t>ranks,</w:t>
      </w:r>
      <w:r>
        <w:rPr>
          <w:spacing w:val="-10"/>
        </w:rPr>
        <w:t xml:space="preserve"> </w:t>
      </w:r>
      <w:r>
        <w:t>diperoleh</w:t>
      </w:r>
      <w:r>
        <w:rPr>
          <w:spacing w:val="-11"/>
        </w:rPr>
        <w:t xml:space="preserve"> </w:t>
      </w:r>
      <w:r>
        <w:t>positive</w:t>
      </w:r>
      <w:r>
        <w:rPr>
          <w:spacing w:val="-11"/>
        </w:rPr>
        <w:t xml:space="preserve"> </w:t>
      </w:r>
      <w:r>
        <w:t>ranks</w:t>
      </w:r>
      <w:r>
        <w:rPr>
          <w:spacing w:val="-10"/>
        </w:rPr>
        <w:t xml:space="preserve"> </w:t>
      </w:r>
      <w:r>
        <w:t>sebanyak</w:t>
      </w:r>
      <w:r>
        <w:rPr>
          <w:spacing w:val="-10"/>
        </w:rPr>
        <w:t xml:space="preserve"> </w:t>
      </w:r>
      <w:r>
        <w:t>29</w:t>
      </w:r>
      <w:r>
        <w:rPr>
          <w:spacing w:val="-10"/>
        </w:rPr>
        <w:t xml:space="preserve"> </w:t>
      </w:r>
      <w:r>
        <w:t>dan</w:t>
      </w:r>
      <w:r>
        <w:rPr>
          <w:spacing w:val="-11"/>
        </w:rPr>
        <w:t xml:space="preserve"> </w:t>
      </w:r>
      <w:r>
        <w:t>negative</w:t>
      </w:r>
      <w:r>
        <w:rPr>
          <w:spacing w:val="-11"/>
        </w:rPr>
        <w:t xml:space="preserve"> </w:t>
      </w:r>
      <w:r>
        <w:t>ranks sebesar 0. Hal ini menunjukkan bahwa seluruh siswa mengalami peningkatan nilai setelah diberikan perlakuan menggunakan media pohon literasi.</w:t>
      </w:r>
    </w:p>
    <w:p w14:paraId="15610DC3" w14:textId="77777777" w:rsidR="00105DD6" w:rsidRDefault="00105DD6" w:rsidP="00105DD6">
      <w:pPr>
        <w:pStyle w:val="BodyText"/>
        <w:spacing w:line="360" w:lineRule="auto"/>
        <w:ind w:right="285" w:firstLine="720"/>
        <w:jc w:val="both"/>
      </w:pPr>
      <w:r>
        <w:t>Hasil</w:t>
      </w:r>
      <w:r>
        <w:rPr>
          <w:spacing w:val="-6"/>
        </w:rPr>
        <w:t xml:space="preserve"> </w:t>
      </w:r>
      <w:r>
        <w:t>penelitian</w:t>
      </w:r>
      <w:r>
        <w:rPr>
          <w:spacing w:val="-4"/>
        </w:rPr>
        <w:t xml:space="preserve"> </w:t>
      </w:r>
      <w:r>
        <w:t>menunjukkan</w:t>
      </w:r>
      <w:r>
        <w:rPr>
          <w:spacing w:val="-4"/>
        </w:rPr>
        <w:t xml:space="preserve"> </w:t>
      </w:r>
      <w:r>
        <w:t>bahwa</w:t>
      </w:r>
      <w:r>
        <w:rPr>
          <w:spacing w:val="-4"/>
        </w:rPr>
        <w:t xml:space="preserve"> </w:t>
      </w:r>
      <w:r>
        <w:t>penggunaan</w:t>
      </w:r>
      <w:r>
        <w:rPr>
          <w:spacing w:val="-4"/>
        </w:rPr>
        <w:t xml:space="preserve"> </w:t>
      </w:r>
      <w:r>
        <w:t>media</w:t>
      </w:r>
      <w:r>
        <w:rPr>
          <w:spacing w:val="-6"/>
        </w:rPr>
        <w:t xml:space="preserve"> </w:t>
      </w:r>
      <w:r>
        <w:t>pohon</w:t>
      </w:r>
      <w:r>
        <w:rPr>
          <w:spacing w:val="-4"/>
        </w:rPr>
        <w:t xml:space="preserve"> </w:t>
      </w:r>
      <w:r>
        <w:t>literasi</w:t>
      </w:r>
      <w:r>
        <w:rPr>
          <w:spacing w:val="-4"/>
        </w:rPr>
        <w:t xml:space="preserve"> </w:t>
      </w:r>
      <w:r>
        <w:t>berpengaruh signifikan</w:t>
      </w:r>
      <w:r>
        <w:rPr>
          <w:spacing w:val="-1"/>
        </w:rPr>
        <w:t xml:space="preserve"> </w:t>
      </w:r>
      <w:r>
        <w:t>terhadap</w:t>
      </w:r>
      <w:r>
        <w:rPr>
          <w:spacing w:val="-1"/>
        </w:rPr>
        <w:t xml:space="preserve"> </w:t>
      </w:r>
      <w:r>
        <w:t>penguasaan</w:t>
      </w:r>
      <w:r>
        <w:rPr>
          <w:spacing w:val="-1"/>
        </w:rPr>
        <w:t xml:space="preserve"> </w:t>
      </w:r>
      <w:r>
        <w:t>kosakata siswa</w:t>
      </w:r>
      <w:r>
        <w:rPr>
          <w:spacing w:val="-1"/>
        </w:rPr>
        <w:t xml:space="preserve"> </w:t>
      </w:r>
      <w:r>
        <w:t>kelas</w:t>
      </w:r>
      <w:r>
        <w:rPr>
          <w:spacing w:val="-1"/>
        </w:rPr>
        <w:t xml:space="preserve"> </w:t>
      </w:r>
      <w:r>
        <w:t>II</w:t>
      </w:r>
      <w:r>
        <w:rPr>
          <w:spacing w:val="-1"/>
        </w:rPr>
        <w:t xml:space="preserve"> </w:t>
      </w:r>
      <w:r>
        <w:t>SD Negeri</w:t>
      </w:r>
      <w:r>
        <w:rPr>
          <w:spacing w:val="-2"/>
        </w:rPr>
        <w:t xml:space="preserve"> </w:t>
      </w:r>
      <w:r>
        <w:t>11</w:t>
      </w:r>
      <w:r>
        <w:rPr>
          <w:spacing w:val="-1"/>
        </w:rPr>
        <w:t xml:space="preserve"> </w:t>
      </w:r>
      <w:r>
        <w:t>Nanga</w:t>
      </w:r>
      <w:r>
        <w:rPr>
          <w:spacing w:val="-1"/>
        </w:rPr>
        <w:t xml:space="preserve"> </w:t>
      </w:r>
      <w:r>
        <w:t>Pinoh. Hal</w:t>
      </w:r>
      <w:r>
        <w:rPr>
          <w:spacing w:val="-1"/>
        </w:rPr>
        <w:t xml:space="preserve"> </w:t>
      </w:r>
      <w:r>
        <w:t>ini dibuktikan dari peningkatan nilai rata-rata siswa setelah diberikan perlakuan menggunakan media pohon literasi.</w:t>
      </w:r>
    </w:p>
    <w:p w14:paraId="4759A9BC" w14:textId="77777777" w:rsidR="00105DD6" w:rsidRDefault="00105DD6" w:rsidP="00105DD6">
      <w:pPr>
        <w:pStyle w:val="BodyText"/>
        <w:spacing w:before="1" w:line="360" w:lineRule="auto"/>
        <w:ind w:right="283" w:firstLine="720"/>
        <w:jc w:val="both"/>
      </w:pPr>
      <w:r>
        <w:t>Nilai rata-rata pretest siswa sebesar 46,65 meningkat menjadi 69,48 pada posttest. Peningkatan nilai tersebut menunjukkan bahwa penggunaan media pohon literasi mampu membantu</w:t>
      </w:r>
      <w:r>
        <w:rPr>
          <w:spacing w:val="-2"/>
        </w:rPr>
        <w:t xml:space="preserve"> </w:t>
      </w:r>
      <w:r>
        <w:t>siswa</w:t>
      </w:r>
      <w:r>
        <w:rPr>
          <w:spacing w:val="-1"/>
        </w:rPr>
        <w:t xml:space="preserve"> </w:t>
      </w:r>
      <w:r>
        <w:t>memahami</w:t>
      </w:r>
      <w:r>
        <w:rPr>
          <w:spacing w:val="-1"/>
        </w:rPr>
        <w:t xml:space="preserve"> </w:t>
      </w:r>
      <w:r>
        <w:t>dan mengingat</w:t>
      </w:r>
      <w:r>
        <w:rPr>
          <w:spacing w:val="-2"/>
        </w:rPr>
        <w:t xml:space="preserve"> </w:t>
      </w:r>
      <w:r>
        <w:t>kosakata</w:t>
      </w:r>
      <w:r>
        <w:rPr>
          <w:spacing w:val="-2"/>
        </w:rPr>
        <w:t xml:space="preserve"> </w:t>
      </w:r>
      <w:r>
        <w:t>baru</w:t>
      </w:r>
      <w:r>
        <w:rPr>
          <w:spacing w:val="-1"/>
        </w:rPr>
        <w:t xml:space="preserve"> </w:t>
      </w:r>
      <w:r>
        <w:t>dengan</w:t>
      </w:r>
      <w:r>
        <w:rPr>
          <w:spacing w:val="-1"/>
        </w:rPr>
        <w:t xml:space="preserve"> </w:t>
      </w:r>
      <w:r>
        <w:t>lebih</w:t>
      </w:r>
      <w:r>
        <w:rPr>
          <w:spacing w:val="-2"/>
        </w:rPr>
        <w:t xml:space="preserve"> </w:t>
      </w:r>
      <w:r>
        <w:t>baik. Media</w:t>
      </w:r>
      <w:r>
        <w:rPr>
          <w:spacing w:val="-1"/>
        </w:rPr>
        <w:t xml:space="preserve"> </w:t>
      </w:r>
      <w:r>
        <w:t>pohon literasi merupakan media pembelajaran yang membantu siswa belajar melalui aktivitas visual</w:t>
      </w:r>
      <w:r>
        <w:rPr>
          <w:spacing w:val="-12"/>
        </w:rPr>
        <w:t xml:space="preserve"> </w:t>
      </w:r>
      <w:r>
        <w:t>dan</w:t>
      </w:r>
      <w:r>
        <w:rPr>
          <w:spacing w:val="-12"/>
        </w:rPr>
        <w:t xml:space="preserve"> </w:t>
      </w:r>
      <w:r>
        <w:t>interaktif</w:t>
      </w:r>
      <w:r>
        <w:rPr>
          <w:spacing w:val="-12"/>
        </w:rPr>
        <w:t xml:space="preserve"> </w:t>
      </w:r>
      <w:r>
        <w:t>(Ulfa</w:t>
      </w:r>
      <w:r>
        <w:rPr>
          <w:spacing w:val="-12"/>
        </w:rPr>
        <w:t xml:space="preserve"> </w:t>
      </w:r>
      <w:r>
        <w:t>&amp;</w:t>
      </w:r>
      <w:r>
        <w:rPr>
          <w:spacing w:val="-12"/>
        </w:rPr>
        <w:t xml:space="preserve"> </w:t>
      </w:r>
      <w:r>
        <w:t>Oktaviana,</w:t>
      </w:r>
      <w:r>
        <w:rPr>
          <w:spacing w:val="-12"/>
        </w:rPr>
        <w:t xml:space="preserve"> </w:t>
      </w:r>
      <w:r>
        <w:t>2021).</w:t>
      </w:r>
      <w:r>
        <w:rPr>
          <w:spacing w:val="-11"/>
        </w:rPr>
        <w:t xml:space="preserve"> </w:t>
      </w:r>
      <w:r>
        <w:t>Dalam</w:t>
      </w:r>
      <w:r>
        <w:rPr>
          <w:spacing w:val="-12"/>
        </w:rPr>
        <w:t xml:space="preserve"> </w:t>
      </w:r>
      <w:r>
        <w:t>proses</w:t>
      </w:r>
      <w:r>
        <w:rPr>
          <w:spacing w:val="-11"/>
        </w:rPr>
        <w:t xml:space="preserve"> </w:t>
      </w:r>
      <w:r>
        <w:t>pembelajaran,</w:t>
      </w:r>
      <w:r>
        <w:rPr>
          <w:spacing w:val="-12"/>
        </w:rPr>
        <w:t xml:space="preserve"> </w:t>
      </w:r>
      <w:r>
        <w:t>siswa</w:t>
      </w:r>
      <w:r>
        <w:rPr>
          <w:spacing w:val="-10"/>
        </w:rPr>
        <w:t xml:space="preserve"> </w:t>
      </w:r>
      <w:r>
        <w:t>membaca teks,</w:t>
      </w:r>
      <w:r>
        <w:rPr>
          <w:spacing w:val="-7"/>
        </w:rPr>
        <w:t xml:space="preserve"> </w:t>
      </w:r>
      <w:r>
        <w:t>memahami</w:t>
      </w:r>
      <w:r>
        <w:rPr>
          <w:spacing w:val="-8"/>
        </w:rPr>
        <w:t xml:space="preserve"> </w:t>
      </w:r>
      <w:r>
        <w:t>isi</w:t>
      </w:r>
      <w:r>
        <w:rPr>
          <w:spacing w:val="-8"/>
        </w:rPr>
        <w:t xml:space="preserve"> </w:t>
      </w:r>
      <w:r>
        <w:t>bacaan,</w:t>
      </w:r>
      <w:r>
        <w:rPr>
          <w:spacing w:val="-8"/>
        </w:rPr>
        <w:t xml:space="preserve"> </w:t>
      </w:r>
      <w:r>
        <w:t>kemudian</w:t>
      </w:r>
      <w:r>
        <w:rPr>
          <w:spacing w:val="-6"/>
        </w:rPr>
        <w:t xml:space="preserve"> </w:t>
      </w:r>
      <w:r>
        <w:t>menuliskan</w:t>
      </w:r>
      <w:r>
        <w:rPr>
          <w:spacing w:val="-8"/>
        </w:rPr>
        <w:t xml:space="preserve"> </w:t>
      </w:r>
      <w:r>
        <w:t>kosakata</w:t>
      </w:r>
      <w:r>
        <w:rPr>
          <w:spacing w:val="-8"/>
        </w:rPr>
        <w:t xml:space="preserve"> </w:t>
      </w:r>
      <w:r>
        <w:t>pada</w:t>
      </w:r>
      <w:r>
        <w:rPr>
          <w:spacing w:val="-8"/>
        </w:rPr>
        <w:t xml:space="preserve"> </w:t>
      </w:r>
      <w:r>
        <w:t>media</w:t>
      </w:r>
      <w:r>
        <w:rPr>
          <w:spacing w:val="-8"/>
        </w:rPr>
        <w:t xml:space="preserve"> </w:t>
      </w:r>
      <w:r>
        <w:t>berbentuk</w:t>
      </w:r>
      <w:r>
        <w:rPr>
          <w:spacing w:val="-5"/>
        </w:rPr>
        <w:t xml:space="preserve"> </w:t>
      </w:r>
      <w:r>
        <w:t>daun</w:t>
      </w:r>
      <w:r>
        <w:rPr>
          <w:spacing w:val="-8"/>
        </w:rPr>
        <w:t xml:space="preserve"> </w:t>
      </w:r>
      <w:r>
        <w:t>dan menempelkannya pada pohon literasi. Kegiatan tersebut membuat siswa lebih aktif dan antusias dalam mengikuti pembelajaran Bahasa Indonesia (Wulan Sari et al., 2025) .</w:t>
      </w:r>
    </w:p>
    <w:p w14:paraId="55D17E77" w14:textId="77777777" w:rsidR="00105DD6" w:rsidRDefault="00105DD6" w:rsidP="00105DD6">
      <w:pPr>
        <w:pStyle w:val="BodyText"/>
        <w:spacing w:before="1" w:line="360" w:lineRule="auto"/>
        <w:ind w:right="283" w:firstLine="720"/>
        <w:jc w:val="both"/>
      </w:pPr>
      <w:r>
        <w:t>Penggunaan media pohon literasi membantu siswa memahami kosakata secara kontekstual sehingga siswa lebih mudah mengingat kata-kata baru yang dipelajari. Selain itu,</w:t>
      </w:r>
      <w:r>
        <w:rPr>
          <w:spacing w:val="-8"/>
        </w:rPr>
        <w:t xml:space="preserve"> </w:t>
      </w:r>
      <w:r>
        <w:t>media</w:t>
      </w:r>
      <w:r>
        <w:rPr>
          <w:spacing w:val="-6"/>
        </w:rPr>
        <w:t xml:space="preserve"> </w:t>
      </w:r>
      <w:r>
        <w:t>ini</w:t>
      </w:r>
      <w:r>
        <w:rPr>
          <w:spacing w:val="-7"/>
        </w:rPr>
        <w:t xml:space="preserve"> </w:t>
      </w:r>
      <w:r>
        <w:t>menciptakan</w:t>
      </w:r>
      <w:r>
        <w:rPr>
          <w:spacing w:val="-8"/>
        </w:rPr>
        <w:t xml:space="preserve"> </w:t>
      </w:r>
      <w:r>
        <w:t>suasana</w:t>
      </w:r>
      <w:r>
        <w:rPr>
          <w:spacing w:val="-7"/>
        </w:rPr>
        <w:t xml:space="preserve"> </w:t>
      </w:r>
      <w:r>
        <w:t>belajar</w:t>
      </w:r>
      <w:r>
        <w:rPr>
          <w:spacing w:val="-6"/>
        </w:rPr>
        <w:t xml:space="preserve"> </w:t>
      </w:r>
      <w:r>
        <w:t>yang</w:t>
      </w:r>
      <w:r>
        <w:rPr>
          <w:spacing w:val="-8"/>
        </w:rPr>
        <w:t xml:space="preserve"> </w:t>
      </w:r>
      <w:r>
        <w:t>lebih</w:t>
      </w:r>
      <w:r>
        <w:rPr>
          <w:spacing w:val="-5"/>
        </w:rPr>
        <w:t xml:space="preserve"> </w:t>
      </w:r>
      <w:r>
        <w:t>menarik</w:t>
      </w:r>
      <w:r>
        <w:rPr>
          <w:spacing w:val="-6"/>
        </w:rPr>
        <w:t xml:space="preserve"> </w:t>
      </w:r>
      <w:r>
        <w:t>dan</w:t>
      </w:r>
      <w:r>
        <w:rPr>
          <w:spacing w:val="-8"/>
        </w:rPr>
        <w:t xml:space="preserve"> </w:t>
      </w:r>
      <w:r>
        <w:t>menyenangkan</w:t>
      </w:r>
      <w:r>
        <w:rPr>
          <w:spacing w:val="-8"/>
        </w:rPr>
        <w:t xml:space="preserve"> </w:t>
      </w:r>
      <w:r>
        <w:t>sehingga siswa lebih termotivasi untuk belajar. Hasil</w:t>
      </w:r>
      <w:r>
        <w:rPr>
          <w:spacing w:val="-1"/>
        </w:rPr>
        <w:t xml:space="preserve"> </w:t>
      </w:r>
      <w:r>
        <w:t>penelitian ini sejalan dengan pendapat Bhala et al., (2024) yang menyatakan bahwa media pohon literasi membantu siswa memvisualisasikan</w:t>
      </w:r>
      <w:r>
        <w:rPr>
          <w:spacing w:val="-13"/>
        </w:rPr>
        <w:t xml:space="preserve"> </w:t>
      </w:r>
      <w:r>
        <w:t>kosakata</w:t>
      </w:r>
      <w:r>
        <w:rPr>
          <w:spacing w:val="-13"/>
        </w:rPr>
        <w:t xml:space="preserve"> </w:t>
      </w:r>
      <w:r>
        <w:t>baru</w:t>
      </w:r>
      <w:r>
        <w:rPr>
          <w:spacing w:val="-13"/>
        </w:rPr>
        <w:t xml:space="preserve"> </w:t>
      </w:r>
      <w:r>
        <w:t>dan</w:t>
      </w:r>
      <w:r>
        <w:rPr>
          <w:spacing w:val="-13"/>
        </w:rPr>
        <w:t xml:space="preserve"> </w:t>
      </w:r>
      <w:r>
        <w:t>memperkuat</w:t>
      </w:r>
      <w:r>
        <w:rPr>
          <w:spacing w:val="-13"/>
        </w:rPr>
        <w:t xml:space="preserve"> </w:t>
      </w:r>
      <w:r>
        <w:t>daya</w:t>
      </w:r>
      <w:r>
        <w:rPr>
          <w:spacing w:val="-14"/>
        </w:rPr>
        <w:t xml:space="preserve"> </w:t>
      </w:r>
      <w:r>
        <w:t>ingat</w:t>
      </w:r>
      <w:r>
        <w:rPr>
          <w:spacing w:val="-14"/>
        </w:rPr>
        <w:t xml:space="preserve"> </w:t>
      </w:r>
      <w:r>
        <w:t>siswa</w:t>
      </w:r>
      <w:r>
        <w:rPr>
          <w:spacing w:val="-13"/>
        </w:rPr>
        <w:t xml:space="preserve"> </w:t>
      </w:r>
      <w:r>
        <w:t>terhadap</w:t>
      </w:r>
      <w:r>
        <w:rPr>
          <w:spacing w:val="-12"/>
        </w:rPr>
        <w:t xml:space="preserve"> </w:t>
      </w:r>
      <w:r>
        <w:t>kata-kata</w:t>
      </w:r>
      <w:r>
        <w:rPr>
          <w:spacing w:val="-13"/>
        </w:rPr>
        <w:t xml:space="preserve"> </w:t>
      </w:r>
      <w:r>
        <w:t>yang dipelajari. Penelitian ini juga mendukung pendapat Dewi et al., (2021) yang menyatakan bahwa</w:t>
      </w:r>
      <w:r>
        <w:rPr>
          <w:spacing w:val="-13"/>
        </w:rPr>
        <w:t xml:space="preserve"> </w:t>
      </w:r>
      <w:r>
        <w:t>penguasaan</w:t>
      </w:r>
      <w:r>
        <w:rPr>
          <w:spacing w:val="-13"/>
        </w:rPr>
        <w:t xml:space="preserve"> </w:t>
      </w:r>
      <w:r>
        <w:t>kosakata</w:t>
      </w:r>
      <w:r>
        <w:rPr>
          <w:spacing w:val="-13"/>
        </w:rPr>
        <w:t xml:space="preserve"> </w:t>
      </w:r>
      <w:r>
        <w:t>merupakan</w:t>
      </w:r>
      <w:r>
        <w:rPr>
          <w:spacing w:val="-12"/>
        </w:rPr>
        <w:t xml:space="preserve"> </w:t>
      </w:r>
      <w:r>
        <w:t>bagian</w:t>
      </w:r>
      <w:r>
        <w:rPr>
          <w:spacing w:val="-13"/>
        </w:rPr>
        <w:t xml:space="preserve"> </w:t>
      </w:r>
      <w:r>
        <w:t>penting</w:t>
      </w:r>
      <w:r>
        <w:rPr>
          <w:spacing w:val="-12"/>
        </w:rPr>
        <w:t xml:space="preserve"> </w:t>
      </w:r>
      <w:r>
        <w:t>dalam</w:t>
      </w:r>
      <w:r>
        <w:rPr>
          <w:spacing w:val="-11"/>
        </w:rPr>
        <w:t xml:space="preserve"> </w:t>
      </w:r>
      <w:r>
        <w:t>kemampuan</w:t>
      </w:r>
      <w:r>
        <w:rPr>
          <w:spacing w:val="-13"/>
        </w:rPr>
        <w:t xml:space="preserve"> </w:t>
      </w:r>
      <w:r>
        <w:lastRenderedPageBreak/>
        <w:t>berbahasa</w:t>
      </w:r>
      <w:r>
        <w:rPr>
          <w:spacing w:val="-12"/>
        </w:rPr>
        <w:t xml:space="preserve"> </w:t>
      </w:r>
      <w:r>
        <w:t>siswa. Selain itu, hasil penelitian ini juga sejalan dengan penelitian Latief, (2023) yang menunjukkan bahwa penggunaan media pohon literasi dapat meningkatkan penguasaan kosakata dan motivasi belajar siswa sekolah dasar. Penelitian (Mauliza &amp;</w:t>
      </w:r>
      <w:r>
        <w:rPr>
          <w:spacing w:val="-6"/>
        </w:rPr>
        <w:t xml:space="preserve"> </w:t>
      </w:r>
      <w:r>
        <w:t>Ainun Harahap, 2012) juga</w:t>
      </w:r>
      <w:r>
        <w:rPr>
          <w:spacing w:val="63"/>
        </w:rPr>
        <w:t xml:space="preserve"> </w:t>
      </w:r>
      <w:r>
        <w:t>menunjukkan</w:t>
      </w:r>
      <w:r>
        <w:rPr>
          <w:spacing w:val="65"/>
        </w:rPr>
        <w:t xml:space="preserve"> </w:t>
      </w:r>
      <w:r>
        <w:t>bahwa</w:t>
      </w:r>
      <w:r>
        <w:rPr>
          <w:spacing w:val="66"/>
        </w:rPr>
        <w:t xml:space="preserve"> </w:t>
      </w:r>
      <w:r>
        <w:t>media</w:t>
      </w:r>
      <w:r>
        <w:rPr>
          <w:spacing w:val="66"/>
        </w:rPr>
        <w:t xml:space="preserve"> </w:t>
      </w:r>
      <w:r>
        <w:t>pohon</w:t>
      </w:r>
      <w:r>
        <w:rPr>
          <w:spacing w:val="66"/>
        </w:rPr>
        <w:t xml:space="preserve"> </w:t>
      </w:r>
      <w:r>
        <w:t>literasi</w:t>
      </w:r>
      <w:r>
        <w:rPr>
          <w:spacing w:val="67"/>
        </w:rPr>
        <w:t xml:space="preserve"> </w:t>
      </w:r>
      <w:r>
        <w:t>membantu</w:t>
      </w:r>
      <w:r>
        <w:rPr>
          <w:spacing w:val="66"/>
        </w:rPr>
        <w:t xml:space="preserve"> </w:t>
      </w:r>
      <w:r>
        <w:t>siswa</w:t>
      </w:r>
      <w:r>
        <w:rPr>
          <w:spacing w:val="65"/>
        </w:rPr>
        <w:t xml:space="preserve"> </w:t>
      </w:r>
      <w:r>
        <w:t>belajar</w:t>
      </w:r>
      <w:r>
        <w:rPr>
          <w:spacing w:val="66"/>
        </w:rPr>
        <w:t xml:space="preserve"> </w:t>
      </w:r>
      <w:r>
        <w:rPr>
          <w:spacing w:val="-2"/>
        </w:rPr>
        <w:t xml:space="preserve">Bahasa </w:t>
      </w:r>
      <w:r>
        <w:t xml:space="preserve">Indonesia dengan lebih baik karena pembelajaran menjadi lebih interaktif dan </w:t>
      </w:r>
      <w:r>
        <w:rPr>
          <w:spacing w:val="-2"/>
        </w:rPr>
        <w:t>menyenangkan.</w:t>
      </w:r>
    </w:p>
    <w:p w14:paraId="60ED8E05" w14:textId="77777777" w:rsidR="00105DD6" w:rsidRDefault="00105DD6" w:rsidP="00105DD6">
      <w:pPr>
        <w:pStyle w:val="BodyText"/>
        <w:spacing w:line="360" w:lineRule="auto"/>
        <w:ind w:right="284" w:firstLine="720"/>
        <w:jc w:val="both"/>
      </w:pPr>
      <w:r>
        <w:t>Berdasarkan hasil penelitian, diketahui bahwa masih terdapat beberapa siswa yang belum mencapai kriteria ketuntasan minimal (KKM). Namun, secara umum penggunaan media pohon literasi tetap memberikan peningkatan terhadap penguasaan kosakata siswa. Hal tersebut menunjukkan bahwa hasil belajar siswa tidak hanya dipengaruhi oleh media pembelajaran, tetapi juga dipengaruhi oleh kemampuan awal siswa, motivasi belajar, dan kondisi pembelajaran. Hasil pengujian hipotesis menggunakan uji Wilcoxon Signed Rank Test menunjukkan nilai signifikansi sebesar 0,001 &lt; 0,05 sehingga Ho ditolak dan Ha diterima. Dengan</w:t>
      </w:r>
      <w:r>
        <w:rPr>
          <w:spacing w:val="-3"/>
        </w:rPr>
        <w:t xml:space="preserve"> </w:t>
      </w:r>
      <w:r>
        <w:t>demikian,</w:t>
      </w:r>
      <w:r>
        <w:rPr>
          <w:spacing w:val="-3"/>
        </w:rPr>
        <w:t xml:space="preserve"> </w:t>
      </w:r>
      <w:r>
        <w:t>dapat</w:t>
      </w:r>
      <w:r>
        <w:rPr>
          <w:spacing w:val="-3"/>
        </w:rPr>
        <w:t xml:space="preserve"> </w:t>
      </w:r>
      <w:r>
        <w:t>disimpulkan</w:t>
      </w:r>
      <w:r>
        <w:rPr>
          <w:spacing w:val="-3"/>
        </w:rPr>
        <w:t xml:space="preserve"> </w:t>
      </w:r>
      <w:r>
        <w:t>bahwa</w:t>
      </w:r>
      <w:r>
        <w:rPr>
          <w:spacing w:val="-3"/>
        </w:rPr>
        <w:t xml:space="preserve"> </w:t>
      </w:r>
      <w:r>
        <w:t>penggunaan</w:t>
      </w:r>
      <w:r>
        <w:rPr>
          <w:spacing w:val="-3"/>
        </w:rPr>
        <w:t xml:space="preserve"> </w:t>
      </w:r>
      <w:r>
        <w:t>media</w:t>
      </w:r>
      <w:r>
        <w:rPr>
          <w:spacing w:val="-3"/>
        </w:rPr>
        <w:t xml:space="preserve"> </w:t>
      </w:r>
      <w:r>
        <w:t>pohon</w:t>
      </w:r>
      <w:r>
        <w:rPr>
          <w:spacing w:val="-3"/>
        </w:rPr>
        <w:t xml:space="preserve"> </w:t>
      </w:r>
      <w:r>
        <w:t>literasi</w:t>
      </w:r>
      <w:r>
        <w:rPr>
          <w:spacing w:val="-3"/>
        </w:rPr>
        <w:t xml:space="preserve"> </w:t>
      </w:r>
      <w:r>
        <w:t>berpengaruh signifikan terhadap penguasaan kosakata siswa kelas II SD Negeri 11 Nanga Pinoh.</w:t>
      </w:r>
    </w:p>
    <w:p w14:paraId="70A6958C" w14:textId="47703228" w:rsidR="00A2165F" w:rsidRDefault="00A2165F" w:rsidP="00835C75">
      <w:pPr>
        <w:shd w:val="clear" w:color="auto" w:fill="FFFFFF"/>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w:t>
      </w:r>
    </w:p>
    <w:p w14:paraId="304F6D6F" w14:textId="5D793FED" w:rsidR="00105DD6" w:rsidRDefault="00105DD6" w:rsidP="00105DD6">
      <w:pPr>
        <w:pStyle w:val="BodyText"/>
        <w:spacing w:before="138" w:line="360" w:lineRule="auto"/>
        <w:ind w:right="283" w:firstLine="720"/>
        <w:jc w:val="both"/>
      </w:pPr>
      <w:r>
        <w:t>Berdasarkan hasil penelitian, dapat disimpulkan bahwa penggunaan media pohon literasi berpengaruh signifikan terhadap penguasaan kosakata siswa kelas II SD Negeri 11 Nanga</w:t>
      </w:r>
      <w:r>
        <w:rPr>
          <w:spacing w:val="-15"/>
        </w:rPr>
        <w:t xml:space="preserve"> </w:t>
      </w:r>
      <w:r>
        <w:t>Pinoh.</w:t>
      </w:r>
      <w:r>
        <w:rPr>
          <w:spacing w:val="-15"/>
        </w:rPr>
        <w:t xml:space="preserve"> </w:t>
      </w:r>
      <w:r>
        <w:t>Hal</w:t>
      </w:r>
      <w:r>
        <w:rPr>
          <w:spacing w:val="-15"/>
        </w:rPr>
        <w:t xml:space="preserve"> </w:t>
      </w:r>
      <w:r>
        <w:t>ini</w:t>
      </w:r>
      <w:r>
        <w:rPr>
          <w:spacing w:val="-15"/>
        </w:rPr>
        <w:t xml:space="preserve"> </w:t>
      </w:r>
      <w:r>
        <w:t>dibuktikan</w:t>
      </w:r>
      <w:r>
        <w:rPr>
          <w:spacing w:val="-15"/>
        </w:rPr>
        <w:t xml:space="preserve"> </w:t>
      </w:r>
      <w:r>
        <w:t>dari</w:t>
      </w:r>
      <w:r>
        <w:rPr>
          <w:spacing w:val="-15"/>
        </w:rPr>
        <w:t xml:space="preserve"> </w:t>
      </w:r>
      <w:r>
        <w:t>peningkatan</w:t>
      </w:r>
      <w:r>
        <w:rPr>
          <w:spacing w:val="-15"/>
        </w:rPr>
        <w:t xml:space="preserve"> </w:t>
      </w:r>
      <w:r>
        <w:t>nilai</w:t>
      </w:r>
      <w:r>
        <w:rPr>
          <w:spacing w:val="-15"/>
        </w:rPr>
        <w:t xml:space="preserve"> </w:t>
      </w:r>
      <w:r>
        <w:t>rata-rata</w:t>
      </w:r>
      <w:r>
        <w:rPr>
          <w:spacing w:val="-15"/>
        </w:rPr>
        <w:t xml:space="preserve"> </w:t>
      </w:r>
      <w:r>
        <w:t>siswa</w:t>
      </w:r>
      <w:r>
        <w:rPr>
          <w:spacing w:val="-15"/>
        </w:rPr>
        <w:t xml:space="preserve"> </w:t>
      </w:r>
      <w:r>
        <w:t>dari</w:t>
      </w:r>
      <w:r>
        <w:rPr>
          <w:spacing w:val="-15"/>
        </w:rPr>
        <w:t xml:space="preserve"> </w:t>
      </w:r>
      <w:r>
        <w:t>46,65</w:t>
      </w:r>
      <w:r>
        <w:rPr>
          <w:spacing w:val="-15"/>
        </w:rPr>
        <w:t xml:space="preserve"> </w:t>
      </w:r>
      <w:r>
        <w:t>pada</w:t>
      </w:r>
      <w:r>
        <w:rPr>
          <w:spacing w:val="-15"/>
        </w:rPr>
        <w:t xml:space="preserve"> </w:t>
      </w:r>
      <w:r>
        <w:t>pretest menjadi 69,48 pada posttest. Hasil uji Wilcoxon Signed Rank Test menunjukkan nilai signifikansi sebesar 0,001 &lt; 0,05 sehingga Ho ditolak dan Ha diterima. Hasil uji ranks menunjukkan</w:t>
      </w:r>
      <w:r>
        <w:rPr>
          <w:spacing w:val="-15"/>
        </w:rPr>
        <w:t xml:space="preserve"> </w:t>
      </w:r>
      <w:r>
        <w:t>bahwa</w:t>
      </w:r>
      <w:r>
        <w:rPr>
          <w:spacing w:val="-15"/>
        </w:rPr>
        <w:t xml:space="preserve"> </w:t>
      </w:r>
      <w:r>
        <w:t>seluruh</w:t>
      </w:r>
      <w:r>
        <w:rPr>
          <w:spacing w:val="-15"/>
        </w:rPr>
        <w:t xml:space="preserve"> </w:t>
      </w:r>
      <w:r>
        <w:t>siswa</w:t>
      </w:r>
      <w:r>
        <w:rPr>
          <w:spacing w:val="-15"/>
        </w:rPr>
        <w:t xml:space="preserve"> </w:t>
      </w:r>
      <w:r>
        <w:t>mengalami</w:t>
      </w:r>
      <w:r>
        <w:rPr>
          <w:spacing w:val="-15"/>
        </w:rPr>
        <w:t xml:space="preserve"> </w:t>
      </w:r>
      <w:r>
        <w:t>peningkatan</w:t>
      </w:r>
      <w:r>
        <w:rPr>
          <w:spacing w:val="-15"/>
        </w:rPr>
        <w:t xml:space="preserve"> </w:t>
      </w:r>
      <w:r>
        <w:t>nilai</w:t>
      </w:r>
      <w:r>
        <w:rPr>
          <w:spacing w:val="-15"/>
        </w:rPr>
        <w:t xml:space="preserve"> </w:t>
      </w:r>
      <w:r>
        <w:t>setelah</w:t>
      </w:r>
      <w:r>
        <w:rPr>
          <w:spacing w:val="-15"/>
        </w:rPr>
        <w:t xml:space="preserve"> </w:t>
      </w:r>
      <w:r>
        <w:t>diberikan</w:t>
      </w:r>
      <w:r>
        <w:rPr>
          <w:spacing w:val="-15"/>
        </w:rPr>
        <w:t xml:space="preserve"> </w:t>
      </w:r>
      <w:r>
        <w:t>perlakuan menggunakan</w:t>
      </w:r>
      <w:r>
        <w:rPr>
          <w:spacing w:val="-15"/>
        </w:rPr>
        <w:t xml:space="preserve"> </w:t>
      </w:r>
      <w:r>
        <w:t>media</w:t>
      </w:r>
      <w:r>
        <w:rPr>
          <w:spacing w:val="-15"/>
        </w:rPr>
        <w:t xml:space="preserve"> </w:t>
      </w:r>
      <w:r>
        <w:t>pohon</w:t>
      </w:r>
      <w:r>
        <w:rPr>
          <w:spacing w:val="-15"/>
        </w:rPr>
        <w:t xml:space="preserve"> </w:t>
      </w:r>
      <w:r>
        <w:t>literasi.</w:t>
      </w:r>
      <w:r>
        <w:rPr>
          <w:spacing w:val="-15"/>
        </w:rPr>
        <w:t xml:space="preserve"> </w:t>
      </w:r>
      <w:r>
        <w:t>Dengan</w:t>
      </w:r>
      <w:r>
        <w:rPr>
          <w:spacing w:val="-15"/>
        </w:rPr>
        <w:t xml:space="preserve"> </w:t>
      </w:r>
      <w:r>
        <w:t>demikian,</w:t>
      </w:r>
      <w:r>
        <w:rPr>
          <w:spacing w:val="-15"/>
        </w:rPr>
        <w:t xml:space="preserve"> </w:t>
      </w:r>
      <w:r>
        <w:t>media</w:t>
      </w:r>
      <w:r>
        <w:rPr>
          <w:spacing w:val="-15"/>
        </w:rPr>
        <w:t xml:space="preserve"> </w:t>
      </w:r>
      <w:r>
        <w:t>pohon</w:t>
      </w:r>
      <w:r>
        <w:rPr>
          <w:spacing w:val="-15"/>
        </w:rPr>
        <w:t xml:space="preserve"> </w:t>
      </w:r>
      <w:r>
        <w:t>literasi</w:t>
      </w:r>
      <w:r>
        <w:rPr>
          <w:spacing w:val="-15"/>
        </w:rPr>
        <w:t xml:space="preserve"> </w:t>
      </w:r>
      <w:r>
        <w:t>dapat</w:t>
      </w:r>
      <w:r>
        <w:rPr>
          <w:spacing w:val="-15"/>
        </w:rPr>
        <w:t xml:space="preserve"> </w:t>
      </w:r>
      <w:r>
        <w:t>digunakan sebagai alternatif media pembelajaran Bahasa Indonesia untuk meningkatkan penguasaan kosakata siswa sekolah dasar.</w:t>
      </w:r>
    </w:p>
    <w:p w14:paraId="5860C0DE" w14:textId="72260D38" w:rsidR="00C36CD9" w:rsidRPr="00105DD6" w:rsidRDefault="00C36CD9" w:rsidP="00C36CD9">
      <w:pPr>
        <w:spacing w:after="0" w:line="360" w:lineRule="auto"/>
        <w:ind w:firstLine="709"/>
        <w:jc w:val="both"/>
        <w:rPr>
          <w:rFonts w:ascii="Times New Roman" w:eastAsia="Times New Roman" w:hAnsi="Times New Roman" w:cs="Times New Roman"/>
          <w:color w:val="000000"/>
          <w:kern w:val="0"/>
          <w:sz w:val="24"/>
          <w:szCs w:val="24"/>
          <w:lang w:val="id" w:eastAsia="id-ID"/>
          <w14:ligatures w14:val="none"/>
        </w:rPr>
      </w:pPr>
    </w:p>
    <w:p w14:paraId="67BE2F63" w14:textId="3DEB5E1A" w:rsidR="00DC260E" w:rsidRPr="00DC260E" w:rsidRDefault="00A2165F" w:rsidP="00105DD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DAFTAR PUSTAKA</w:t>
      </w:r>
    </w:p>
    <w:p w14:paraId="4ED6C4CB" w14:textId="77777777" w:rsidR="00105DD6" w:rsidRPr="00105DD6" w:rsidRDefault="00105DD6" w:rsidP="00105DD6">
      <w:pPr>
        <w:pStyle w:val="BodyText"/>
        <w:spacing w:before="240" w:line="360" w:lineRule="auto"/>
        <w:ind w:left="567" w:right="273" w:hanging="567"/>
        <w:jc w:val="both"/>
      </w:pPr>
      <w:r w:rsidRPr="00105DD6">
        <w:t>Bhala, M. R., Dinatha, N. M., Pare, P.</w:t>
      </w:r>
      <w:r w:rsidRPr="00105DD6">
        <w:rPr>
          <w:spacing w:val="-8"/>
        </w:rPr>
        <w:t xml:space="preserve"> </w:t>
      </w:r>
      <w:r w:rsidRPr="00105DD6">
        <w:t>Y.</w:t>
      </w:r>
      <w:r w:rsidRPr="00105DD6">
        <w:rPr>
          <w:spacing w:val="-2"/>
        </w:rPr>
        <w:t xml:space="preserve"> </w:t>
      </w:r>
      <w:r w:rsidRPr="00105DD6">
        <w:t>D., &amp; Kua, M.</w:t>
      </w:r>
      <w:r w:rsidRPr="00105DD6">
        <w:rPr>
          <w:spacing w:val="-8"/>
        </w:rPr>
        <w:t xml:space="preserve"> </w:t>
      </w:r>
      <w:r w:rsidRPr="00105DD6">
        <w:t>Y. (2024). PENERAPAN</w:t>
      </w:r>
      <w:r w:rsidRPr="00105DD6">
        <w:rPr>
          <w:spacing w:val="-2"/>
        </w:rPr>
        <w:t xml:space="preserve"> </w:t>
      </w:r>
      <w:r w:rsidRPr="00105DD6">
        <w:t xml:space="preserve">MEDIA </w:t>
      </w:r>
      <w:r w:rsidRPr="00105DD6">
        <w:rPr>
          <w:spacing w:val="-2"/>
        </w:rPr>
        <w:t>POHON</w:t>
      </w:r>
      <w:r w:rsidRPr="00105DD6">
        <w:rPr>
          <w:spacing w:val="-15"/>
        </w:rPr>
        <w:t xml:space="preserve"> </w:t>
      </w:r>
      <w:r w:rsidRPr="00105DD6">
        <w:rPr>
          <w:spacing w:val="-2"/>
        </w:rPr>
        <w:t>LITERASI</w:t>
      </w:r>
      <w:r w:rsidRPr="00105DD6">
        <w:rPr>
          <w:spacing w:val="-11"/>
        </w:rPr>
        <w:t xml:space="preserve"> </w:t>
      </w:r>
      <w:r w:rsidRPr="00105DD6">
        <w:rPr>
          <w:spacing w:val="-2"/>
        </w:rPr>
        <w:t>DALAM</w:t>
      </w:r>
      <w:r w:rsidRPr="00105DD6">
        <w:rPr>
          <w:spacing w:val="-12"/>
        </w:rPr>
        <w:t xml:space="preserve"> </w:t>
      </w:r>
      <w:r w:rsidRPr="00105DD6">
        <w:rPr>
          <w:spacing w:val="-2"/>
        </w:rPr>
        <w:t>MENINGKATKAN</w:t>
      </w:r>
      <w:r w:rsidRPr="00105DD6">
        <w:rPr>
          <w:spacing w:val="-9"/>
        </w:rPr>
        <w:t xml:space="preserve"> </w:t>
      </w:r>
      <w:r w:rsidRPr="00105DD6">
        <w:rPr>
          <w:spacing w:val="-2"/>
        </w:rPr>
        <w:t>MINAT</w:t>
      </w:r>
      <w:r w:rsidRPr="00105DD6">
        <w:rPr>
          <w:spacing w:val="-13"/>
        </w:rPr>
        <w:t xml:space="preserve"> </w:t>
      </w:r>
      <w:r w:rsidRPr="00105DD6">
        <w:rPr>
          <w:spacing w:val="-2"/>
        </w:rPr>
        <w:t>BACA</w:t>
      </w:r>
      <w:r w:rsidRPr="00105DD6">
        <w:rPr>
          <w:spacing w:val="-21"/>
        </w:rPr>
        <w:t xml:space="preserve"> </w:t>
      </w:r>
      <w:r w:rsidRPr="00105DD6">
        <w:rPr>
          <w:spacing w:val="-2"/>
        </w:rPr>
        <w:t>SAINS</w:t>
      </w:r>
      <w:r w:rsidRPr="00105DD6">
        <w:rPr>
          <w:spacing w:val="-9"/>
        </w:rPr>
        <w:t xml:space="preserve"> </w:t>
      </w:r>
      <w:r w:rsidRPr="00105DD6">
        <w:rPr>
          <w:spacing w:val="-2"/>
        </w:rPr>
        <w:t>SISWA</w:t>
      </w:r>
      <w:r w:rsidRPr="00105DD6">
        <w:rPr>
          <w:spacing w:val="-24"/>
        </w:rPr>
        <w:t xml:space="preserve"> </w:t>
      </w:r>
      <w:r w:rsidRPr="00105DD6">
        <w:rPr>
          <w:spacing w:val="-5"/>
        </w:rPr>
        <w:t>SD.</w:t>
      </w:r>
    </w:p>
    <w:p w14:paraId="20487D55" w14:textId="77777777" w:rsidR="00105DD6" w:rsidRPr="00105DD6" w:rsidRDefault="00105DD6" w:rsidP="00105DD6">
      <w:pPr>
        <w:spacing w:after="0" w:line="360" w:lineRule="auto"/>
        <w:ind w:left="567" w:right="283" w:hanging="567"/>
        <w:jc w:val="both"/>
        <w:rPr>
          <w:rFonts w:ascii="Times New Roman" w:hAnsi="Times New Roman" w:cs="Times New Roman"/>
          <w:sz w:val="24"/>
        </w:rPr>
      </w:pPr>
      <w:proofErr w:type="spellStart"/>
      <w:r w:rsidRPr="00105DD6">
        <w:rPr>
          <w:rFonts w:ascii="Times New Roman" w:hAnsi="Times New Roman" w:cs="Times New Roman"/>
          <w:i/>
          <w:sz w:val="24"/>
        </w:rPr>
        <w:t>Jurnal</w:t>
      </w:r>
      <w:proofErr w:type="spellEnd"/>
      <w:r w:rsidRPr="00105DD6">
        <w:rPr>
          <w:rFonts w:ascii="Times New Roman" w:hAnsi="Times New Roman" w:cs="Times New Roman"/>
          <w:i/>
          <w:sz w:val="24"/>
        </w:rPr>
        <w:t xml:space="preserve"> </w:t>
      </w:r>
      <w:proofErr w:type="spellStart"/>
      <w:r w:rsidRPr="00105DD6">
        <w:rPr>
          <w:rFonts w:ascii="Times New Roman" w:hAnsi="Times New Roman" w:cs="Times New Roman"/>
          <w:i/>
          <w:sz w:val="24"/>
        </w:rPr>
        <w:t>Ilmiah</w:t>
      </w:r>
      <w:proofErr w:type="spellEnd"/>
      <w:r w:rsidRPr="00105DD6">
        <w:rPr>
          <w:rFonts w:ascii="Times New Roman" w:hAnsi="Times New Roman" w:cs="Times New Roman"/>
          <w:i/>
          <w:sz w:val="24"/>
        </w:rPr>
        <w:t xml:space="preserve"> Pendidikan Citra </w:t>
      </w:r>
      <w:proofErr w:type="spellStart"/>
      <w:r w:rsidRPr="00105DD6">
        <w:rPr>
          <w:rFonts w:ascii="Times New Roman" w:hAnsi="Times New Roman" w:cs="Times New Roman"/>
          <w:i/>
          <w:sz w:val="24"/>
        </w:rPr>
        <w:t>Bakti</w:t>
      </w:r>
      <w:proofErr w:type="spellEnd"/>
      <w:r w:rsidRPr="00105DD6">
        <w:rPr>
          <w:rFonts w:ascii="Times New Roman" w:hAnsi="Times New Roman" w:cs="Times New Roman"/>
          <w:sz w:val="24"/>
        </w:rPr>
        <w:t xml:space="preserve">, </w:t>
      </w:r>
      <w:r w:rsidRPr="00105DD6">
        <w:rPr>
          <w:rFonts w:ascii="Times New Roman" w:hAnsi="Times New Roman" w:cs="Times New Roman"/>
          <w:i/>
          <w:sz w:val="24"/>
        </w:rPr>
        <w:t>11</w:t>
      </w:r>
      <w:r w:rsidRPr="00105DD6">
        <w:rPr>
          <w:rFonts w:ascii="Times New Roman" w:hAnsi="Times New Roman" w:cs="Times New Roman"/>
          <w:sz w:val="24"/>
        </w:rPr>
        <w:t xml:space="preserve">(2), 344–357. </w:t>
      </w:r>
      <w:r w:rsidRPr="00105DD6">
        <w:rPr>
          <w:rFonts w:ascii="Times New Roman" w:hAnsi="Times New Roman" w:cs="Times New Roman"/>
          <w:spacing w:val="-2"/>
          <w:sz w:val="24"/>
        </w:rPr>
        <w:t>https://doi.org/10.38048/jipcb.v11i2.3299</w:t>
      </w:r>
    </w:p>
    <w:p w14:paraId="17FCFAB3" w14:textId="77777777" w:rsidR="00105DD6" w:rsidRPr="00105DD6" w:rsidRDefault="00105DD6" w:rsidP="00105DD6">
      <w:pPr>
        <w:pStyle w:val="BodyText"/>
        <w:spacing w:line="360" w:lineRule="auto"/>
        <w:ind w:left="567" w:right="283" w:hanging="567"/>
        <w:jc w:val="both"/>
      </w:pPr>
      <w:r w:rsidRPr="00105DD6">
        <w:lastRenderedPageBreak/>
        <w:t xml:space="preserve">Dewi, D. A., Hidayat, N. A. S. N., Septian, R. N., Apriliani, S. L., &amp; Purnamasari, Y. F. (2021). Peran Pembelajaran Pkn SD dalam Membentuk Karakter Moral Siswa untuk Mempersiapkan Masa Depan Bangsa. </w:t>
      </w:r>
      <w:r w:rsidRPr="00105DD6">
        <w:rPr>
          <w:i/>
        </w:rPr>
        <w:t>Jurnal Basicedu</w:t>
      </w:r>
      <w:r w:rsidRPr="00105DD6">
        <w:t xml:space="preserve">, </w:t>
      </w:r>
      <w:r w:rsidRPr="00105DD6">
        <w:rPr>
          <w:i/>
        </w:rPr>
        <w:t>5</w:t>
      </w:r>
      <w:r w:rsidRPr="00105DD6">
        <w:t xml:space="preserve">(6), 5258–5265. </w:t>
      </w:r>
      <w:r w:rsidRPr="00105DD6">
        <w:rPr>
          <w:spacing w:val="-2"/>
        </w:rPr>
        <w:t>https://doi.org/10.31004/basicedu.v5i6.1621</w:t>
      </w:r>
    </w:p>
    <w:p w14:paraId="5F2A702E" w14:textId="77777777" w:rsidR="00105DD6" w:rsidRPr="00105DD6" w:rsidRDefault="00105DD6" w:rsidP="00105DD6">
      <w:pPr>
        <w:pStyle w:val="BodyText"/>
        <w:spacing w:line="360" w:lineRule="auto"/>
        <w:ind w:left="567" w:right="282" w:hanging="567"/>
        <w:jc w:val="both"/>
      </w:pPr>
      <w:r w:rsidRPr="00105DD6">
        <w:t>Glibson, D., Azizi, R., Kurniawati, R. P., &amp; Setyowati, W. (2023). Penerapan Model Pembelajaran</w:t>
      </w:r>
      <w:r w:rsidRPr="00105DD6">
        <w:rPr>
          <w:spacing w:val="-5"/>
        </w:rPr>
        <w:t xml:space="preserve"> </w:t>
      </w:r>
      <w:r w:rsidRPr="00105DD6">
        <w:t>PJBL</w:t>
      </w:r>
      <w:r w:rsidRPr="00105DD6">
        <w:rPr>
          <w:spacing w:val="-14"/>
        </w:rPr>
        <w:t xml:space="preserve"> </w:t>
      </w:r>
      <w:r w:rsidRPr="00105DD6">
        <w:t>Berbantuan</w:t>
      </w:r>
      <w:r w:rsidRPr="00105DD6">
        <w:rPr>
          <w:spacing w:val="-5"/>
        </w:rPr>
        <w:t xml:space="preserve"> </w:t>
      </w:r>
      <w:r w:rsidRPr="00105DD6">
        <w:t>Media</w:t>
      </w:r>
      <w:r w:rsidRPr="00105DD6">
        <w:rPr>
          <w:spacing w:val="-5"/>
        </w:rPr>
        <w:t xml:space="preserve"> </w:t>
      </w:r>
      <w:r w:rsidRPr="00105DD6">
        <w:t>Pohon</w:t>
      </w:r>
      <w:r w:rsidRPr="00105DD6">
        <w:rPr>
          <w:spacing w:val="-5"/>
        </w:rPr>
        <w:t xml:space="preserve"> </w:t>
      </w:r>
      <w:r w:rsidRPr="00105DD6">
        <w:t>Literasi</w:t>
      </w:r>
      <w:r w:rsidRPr="00105DD6">
        <w:rPr>
          <w:spacing w:val="-5"/>
        </w:rPr>
        <w:t xml:space="preserve"> </w:t>
      </w:r>
      <w:r w:rsidRPr="00105DD6">
        <w:t>untuk</w:t>
      </w:r>
      <w:r w:rsidRPr="00105DD6">
        <w:rPr>
          <w:spacing w:val="-4"/>
        </w:rPr>
        <w:t xml:space="preserve"> </w:t>
      </w:r>
      <w:r w:rsidRPr="00105DD6">
        <w:t>Meningkatkan</w:t>
      </w:r>
      <w:r w:rsidRPr="00105DD6">
        <w:rPr>
          <w:spacing w:val="-5"/>
        </w:rPr>
        <w:t xml:space="preserve"> </w:t>
      </w:r>
      <w:r w:rsidRPr="00105DD6">
        <w:t>Kosa</w:t>
      </w:r>
      <w:r w:rsidRPr="00105DD6">
        <w:rPr>
          <w:spacing w:val="-5"/>
        </w:rPr>
        <w:t xml:space="preserve"> </w:t>
      </w:r>
      <w:r w:rsidRPr="00105DD6">
        <w:t xml:space="preserve">Kata Baru Siswa Kelas 5 SD. In </w:t>
      </w:r>
      <w:r w:rsidRPr="00105DD6">
        <w:rPr>
          <w:i/>
        </w:rPr>
        <w:t xml:space="preserve">Journal of Education Research </w:t>
      </w:r>
      <w:r w:rsidRPr="00105DD6">
        <w:t>(Vol. 4, Number 3).</w:t>
      </w:r>
    </w:p>
    <w:p w14:paraId="7A1E75AA" w14:textId="77777777" w:rsidR="00105DD6" w:rsidRPr="00105DD6" w:rsidRDefault="00105DD6" w:rsidP="00105DD6">
      <w:pPr>
        <w:pStyle w:val="BodyText"/>
        <w:spacing w:line="360" w:lineRule="auto"/>
        <w:ind w:left="567" w:right="281" w:hanging="567"/>
        <w:jc w:val="both"/>
        <w:rPr>
          <w:i/>
        </w:rPr>
      </w:pPr>
      <w:r w:rsidRPr="00105DD6">
        <w:t>Latief, A. (2023). PENINGKATAN KEMAMPUAN MEMBACA PEMAHAMAN DENGAN MENGGUNAKAN POHON LITERASI PADA MURID KELAS IV SD NEGERI</w:t>
      </w:r>
      <w:r w:rsidRPr="00105DD6">
        <w:rPr>
          <w:spacing w:val="71"/>
        </w:rPr>
        <w:t xml:space="preserve"> </w:t>
      </w:r>
      <w:r w:rsidRPr="00105DD6">
        <w:t>UJUNG</w:t>
      </w:r>
      <w:r w:rsidRPr="00105DD6">
        <w:rPr>
          <w:spacing w:val="67"/>
        </w:rPr>
        <w:t xml:space="preserve"> </w:t>
      </w:r>
      <w:r w:rsidRPr="00105DD6">
        <w:t>TANAH</w:t>
      </w:r>
      <w:r w:rsidRPr="00105DD6">
        <w:rPr>
          <w:spacing w:val="74"/>
        </w:rPr>
        <w:t xml:space="preserve"> </w:t>
      </w:r>
      <w:r w:rsidRPr="00105DD6">
        <w:t>2</w:t>
      </w:r>
      <w:r w:rsidRPr="00105DD6">
        <w:rPr>
          <w:spacing w:val="74"/>
        </w:rPr>
        <w:t xml:space="preserve"> </w:t>
      </w:r>
      <w:r w:rsidRPr="00105DD6">
        <w:t>KOTA</w:t>
      </w:r>
      <w:r w:rsidRPr="00105DD6">
        <w:rPr>
          <w:spacing w:val="61"/>
        </w:rPr>
        <w:t xml:space="preserve"> </w:t>
      </w:r>
      <w:r w:rsidRPr="00105DD6">
        <w:t>MAKASSAR.</w:t>
      </w:r>
      <w:r w:rsidRPr="00105DD6">
        <w:rPr>
          <w:spacing w:val="73"/>
        </w:rPr>
        <w:t xml:space="preserve"> </w:t>
      </w:r>
      <w:r w:rsidRPr="00105DD6">
        <w:t>In</w:t>
      </w:r>
      <w:r w:rsidRPr="00105DD6">
        <w:rPr>
          <w:spacing w:val="79"/>
        </w:rPr>
        <w:t xml:space="preserve"> </w:t>
      </w:r>
      <w:r w:rsidRPr="00105DD6">
        <w:rPr>
          <w:i/>
        </w:rPr>
        <w:t>JKP:</w:t>
      </w:r>
      <w:r w:rsidRPr="00105DD6">
        <w:rPr>
          <w:i/>
          <w:spacing w:val="73"/>
        </w:rPr>
        <w:t xml:space="preserve"> </w:t>
      </w:r>
      <w:r w:rsidRPr="00105DD6">
        <w:rPr>
          <w:i/>
        </w:rPr>
        <w:t>Jurnal</w:t>
      </w:r>
      <w:r w:rsidRPr="00105DD6">
        <w:rPr>
          <w:i/>
          <w:spacing w:val="76"/>
        </w:rPr>
        <w:t xml:space="preserve"> </w:t>
      </w:r>
      <w:r w:rsidRPr="00105DD6">
        <w:rPr>
          <w:i/>
          <w:spacing w:val="-2"/>
        </w:rPr>
        <w:t xml:space="preserve">Pendidikan </w:t>
      </w:r>
      <w:r w:rsidRPr="00105DD6">
        <w:rPr>
          <w:i/>
        </w:rPr>
        <w:t>Khasanah</w:t>
      </w:r>
      <w:r w:rsidRPr="00105DD6">
        <w:rPr>
          <w:i/>
          <w:spacing w:val="-7"/>
        </w:rPr>
        <w:t xml:space="preserve"> </w:t>
      </w:r>
      <w:r w:rsidRPr="00105DD6">
        <w:rPr>
          <w:i/>
        </w:rPr>
        <w:t>E-ISSN</w:t>
      </w:r>
      <w:r w:rsidRPr="00105DD6">
        <w:rPr>
          <w:i/>
          <w:spacing w:val="-8"/>
        </w:rPr>
        <w:t xml:space="preserve"> </w:t>
      </w:r>
      <w:r w:rsidRPr="00105DD6">
        <w:t>(Vol.</w:t>
      </w:r>
      <w:r w:rsidRPr="00105DD6">
        <w:rPr>
          <w:spacing w:val="-7"/>
        </w:rPr>
        <w:t xml:space="preserve"> </w:t>
      </w:r>
      <w:r w:rsidRPr="00105DD6">
        <w:t>2,</w:t>
      </w:r>
      <w:r w:rsidRPr="00105DD6">
        <w:rPr>
          <w:spacing w:val="-7"/>
        </w:rPr>
        <w:t xml:space="preserve"> </w:t>
      </w:r>
      <w:r w:rsidRPr="00105DD6">
        <w:t>Number</w:t>
      </w:r>
      <w:r w:rsidRPr="00105DD6">
        <w:rPr>
          <w:spacing w:val="-6"/>
        </w:rPr>
        <w:t xml:space="preserve"> </w:t>
      </w:r>
      <w:r w:rsidRPr="00105DD6">
        <w:rPr>
          <w:spacing w:val="-5"/>
        </w:rPr>
        <w:t>1).</w:t>
      </w:r>
    </w:p>
    <w:p w14:paraId="7D94FC9B" w14:textId="77777777" w:rsidR="00105DD6" w:rsidRPr="00105DD6" w:rsidRDefault="00105DD6" w:rsidP="00105DD6">
      <w:pPr>
        <w:pStyle w:val="BodyText"/>
        <w:spacing w:line="360" w:lineRule="auto"/>
        <w:ind w:left="567" w:right="288" w:hanging="567"/>
        <w:jc w:val="both"/>
      </w:pPr>
      <w:r w:rsidRPr="00105DD6">
        <w:t>Mauliza, Z., &amp;</w:t>
      </w:r>
      <w:r w:rsidRPr="00105DD6">
        <w:rPr>
          <w:spacing w:val="-13"/>
        </w:rPr>
        <w:t xml:space="preserve"> </w:t>
      </w:r>
      <w:r w:rsidRPr="00105DD6">
        <w:t>Ainun Harahap, S. (2012). PEMANFAATAN MEDIA</w:t>
      </w:r>
      <w:r w:rsidRPr="00105DD6">
        <w:rPr>
          <w:spacing w:val="-11"/>
        </w:rPr>
        <w:t xml:space="preserve"> </w:t>
      </w:r>
      <w:r w:rsidRPr="00105DD6">
        <w:t>POHON LITERASI UNTUK</w:t>
      </w:r>
      <w:r w:rsidRPr="00105DD6">
        <w:rPr>
          <w:spacing w:val="58"/>
        </w:rPr>
        <w:t xml:space="preserve"> </w:t>
      </w:r>
      <w:r w:rsidRPr="00105DD6">
        <w:t>MENINGKATKAN</w:t>
      </w:r>
      <w:r w:rsidRPr="00105DD6">
        <w:rPr>
          <w:spacing w:val="62"/>
        </w:rPr>
        <w:t xml:space="preserve"> </w:t>
      </w:r>
      <w:r w:rsidRPr="00105DD6">
        <w:t>MINAT</w:t>
      </w:r>
      <w:r w:rsidRPr="00105DD6">
        <w:rPr>
          <w:spacing w:val="56"/>
        </w:rPr>
        <w:t xml:space="preserve"> </w:t>
      </w:r>
      <w:r w:rsidRPr="00105DD6">
        <w:t>BACA</w:t>
      </w:r>
      <w:r w:rsidRPr="00105DD6">
        <w:rPr>
          <w:spacing w:val="51"/>
        </w:rPr>
        <w:t xml:space="preserve"> </w:t>
      </w:r>
      <w:r w:rsidRPr="00105DD6">
        <w:t>SISWA</w:t>
      </w:r>
      <w:r w:rsidRPr="00105DD6">
        <w:rPr>
          <w:spacing w:val="48"/>
        </w:rPr>
        <w:t xml:space="preserve"> </w:t>
      </w:r>
      <w:r w:rsidRPr="00105DD6">
        <w:t>KELAS</w:t>
      </w:r>
      <w:r w:rsidRPr="00105DD6">
        <w:rPr>
          <w:spacing w:val="62"/>
        </w:rPr>
        <w:t xml:space="preserve"> </w:t>
      </w:r>
      <w:r w:rsidRPr="00105DD6">
        <w:t>II</w:t>
      </w:r>
      <w:r w:rsidRPr="00105DD6">
        <w:rPr>
          <w:spacing w:val="62"/>
        </w:rPr>
        <w:t xml:space="preserve"> </w:t>
      </w:r>
      <w:r w:rsidRPr="00105DD6">
        <w:t>SD</w:t>
      </w:r>
      <w:r w:rsidRPr="00105DD6">
        <w:rPr>
          <w:spacing w:val="50"/>
        </w:rPr>
        <w:t xml:space="preserve"> </w:t>
      </w:r>
      <w:r w:rsidRPr="00105DD6">
        <w:rPr>
          <w:spacing w:val="-10"/>
        </w:rPr>
        <w:t xml:space="preserve">YAYASAN </w:t>
      </w:r>
      <w:r w:rsidRPr="00105DD6">
        <w:t>PENDIDIKAN RAUDATHUL</w:t>
      </w:r>
      <w:r w:rsidRPr="00105DD6">
        <w:rPr>
          <w:spacing w:val="-6"/>
        </w:rPr>
        <w:t xml:space="preserve"> </w:t>
      </w:r>
      <w:r w:rsidRPr="00105DD6">
        <w:t xml:space="preserve">JANNAH. In </w:t>
      </w:r>
      <w:r w:rsidRPr="00105DD6">
        <w:rPr>
          <w:i/>
        </w:rPr>
        <w:t xml:space="preserve">Universitas Nahdlatul Ulama Sumatera Utara Jl. Gaperta Ujung </w:t>
      </w:r>
      <w:r w:rsidRPr="00105DD6">
        <w:t>(Number 2).</w:t>
      </w:r>
    </w:p>
    <w:p w14:paraId="57ABBE45" w14:textId="77777777" w:rsidR="00105DD6" w:rsidRPr="00105DD6" w:rsidRDefault="00105DD6" w:rsidP="00105DD6">
      <w:pPr>
        <w:spacing w:after="0" w:line="360" w:lineRule="auto"/>
        <w:ind w:left="567" w:right="283" w:hanging="567"/>
        <w:jc w:val="both"/>
        <w:rPr>
          <w:rFonts w:ascii="Times New Roman" w:hAnsi="Times New Roman" w:cs="Times New Roman"/>
          <w:sz w:val="24"/>
        </w:rPr>
      </w:pPr>
      <w:proofErr w:type="spellStart"/>
      <w:r w:rsidRPr="00105DD6">
        <w:rPr>
          <w:rFonts w:ascii="Times New Roman" w:hAnsi="Times New Roman" w:cs="Times New Roman"/>
          <w:sz w:val="24"/>
        </w:rPr>
        <w:t>Nggolaon</w:t>
      </w:r>
      <w:proofErr w:type="spellEnd"/>
      <w:r w:rsidRPr="00105DD6">
        <w:rPr>
          <w:rFonts w:ascii="Times New Roman" w:hAnsi="Times New Roman" w:cs="Times New Roman"/>
          <w:sz w:val="24"/>
        </w:rPr>
        <w:t xml:space="preserve">, D., &amp; </w:t>
      </w:r>
      <w:proofErr w:type="spellStart"/>
      <w:r w:rsidRPr="00105DD6">
        <w:rPr>
          <w:rFonts w:ascii="Times New Roman" w:hAnsi="Times New Roman" w:cs="Times New Roman"/>
          <w:sz w:val="24"/>
        </w:rPr>
        <w:t>wahyudi</w:t>
      </w:r>
      <w:proofErr w:type="spellEnd"/>
      <w:r w:rsidRPr="00105DD6">
        <w:rPr>
          <w:rFonts w:ascii="Times New Roman" w:hAnsi="Times New Roman" w:cs="Times New Roman"/>
          <w:sz w:val="24"/>
        </w:rPr>
        <w:t xml:space="preserve">, B. (n.d.) 2024. </w:t>
      </w:r>
      <w:r w:rsidRPr="00105DD6">
        <w:rPr>
          <w:rFonts w:ascii="Times New Roman" w:hAnsi="Times New Roman" w:cs="Times New Roman"/>
          <w:i/>
          <w:sz w:val="24"/>
        </w:rPr>
        <w:t xml:space="preserve">297 MEDIA POHON LITERASI DALAM PEMBELAJARAN BAHASA INDONESIA DI SEKOLAH DASAR: TINJAUAN </w:t>
      </w:r>
      <w:r w:rsidRPr="00105DD6">
        <w:rPr>
          <w:rFonts w:ascii="Times New Roman" w:hAnsi="Times New Roman" w:cs="Times New Roman"/>
          <w:i/>
          <w:spacing w:val="-2"/>
          <w:sz w:val="24"/>
        </w:rPr>
        <w:t>LITERATUR</w:t>
      </w:r>
      <w:r w:rsidRPr="00105DD6">
        <w:rPr>
          <w:rFonts w:ascii="Times New Roman" w:hAnsi="Times New Roman" w:cs="Times New Roman"/>
          <w:spacing w:val="-2"/>
          <w:sz w:val="24"/>
        </w:rPr>
        <w:t>.</w:t>
      </w:r>
    </w:p>
    <w:p w14:paraId="72AF2F8F" w14:textId="77777777" w:rsidR="00105DD6" w:rsidRPr="00105DD6" w:rsidRDefault="00105DD6" w:rsidP="00105DD6">
      <w:pPr>
        <w:pStyle w:val="BodyText"/>
        <w:spacing w:line="360" w:lineRule="auto"/>
        <w:ind w:left="567" w:right="281" w:hanging="567"/>
        <w:jc w:val="both"/>
      </w:pPr>
      <w:r w:rsidRPr="00105DD6">
        <w:t xml:space="preserve">Ulfa, M., &amp; Oktaviana, E. (2021). Peningkatan Kemampuan Berliterasi melalui Model Discovery Learning Berbantuan Media Pohon Literasi. </w:t>
      </w:r>
      <w:r w:rsidRPr="00105DD6">
        <w:rPr>
          <w:i/>
        </w:rPr>
        <w:t>Jurnal Basicedu</w:t>
      </w:r>
      <w:r w:rsidRPr="00105DD6">
        <w:t xml:space="preserve">, </w:t>
      </w:r>
      <w:r w:rsidRPr="00105DD6">
        <w:rPr>
          <w:i/>
        </w:rPr>
        <w:t>5</w:t>
      </w:r>
      <w:r w:rsidRPr="00105DD6">
        <w:t>(6), 5204– 5212. https://doi.org/10.31004/basicedu.v5i6.1549</w:t>
      </w:r>
    </w:p>
    <w:p w14:paraId="45C080A1" w14:textId="77777777" w:rsidR="00105DD6" w:rsidRPr="00105DD6" w:rsidRDefault="00105DD6" w:rsidP="00105DD6">
      <w:pPr>
        <w:pStyle w:val="BodyText"/>
        <w:spacing w:line="360" w:lineRule="auto"/>
        <w:ind w:left="567" w:right="284" w:hanging="567"/>
        <w:jc w:val="both"/>
      </w:pPr>
      <w:r w:rsidRPr="00105DD6">
        <w:t>Wulan</w:t>
      </w:r>
      <w:r w:rsidRPr="00105DD6">
        <w:rPr>
          <w:spacing w:val="-15"/>
        </w:rPr>
        <w:t xml:space="preserve"> </w:t>
      </w:r>
      <w:r w:rsidRPr="00105DD6">
        <w:t>Sari,</w:t>
      </w:r>
      <w:r w:rsidRPr="00105DD6">
        <w:rPr>
          <w:spacing w:val="-15"/>
        </w:rPr>
        <w:t xml:space="preserve"> </w:t>
      </w:r>
      <w:r w:rsidRPr="00105DD6">
        <w:t>A.,</w:t>
      </w:r>
      <w:r w:rsidRPr="00105DD6">
        <w:rPr>
          <w:spacing w:val="-15"/>
        </w:rPr>
        <w:t xml:space="preserve"> </w:t>
      </w:r>
      <w:r w:rsidRPr="00105DD6">
        <w:t>Rahmawati,</w:t>
      </w:r>
      <w:r w:rsidRPr="00105DD6">
        <w:rPr>
          <w:spacing w:val="-15"/>
        </w:rPr>
        <w:t xml:space="preserve"> </w:t>
      </w:r>
      <w:r w:rsidRPr="00105DD6">
        <w:t>I.,</w:t>
      </w:r>
      <w:r w:rsidRPr="00105DD6">
        <w:rPr>
          <w:spacing w:val="-15"/>
        </w:rPr>
        <w:t xml:space="preserve"> </w:t>
      </w:r>
      <w:r w:rsidRPr="00105DD6">
        <w:t>Della</w:t>
      </w:r>
      <w:r w:rsidRPr="00105DD6">
        <w:rPr>
          <w:spacing w:val="-15"/>
        </w:rPr>
        <w:t xml:space="preserve"> </w:t>
      </w:r>
      <w:r w:rsidRPr="00105DD6">
        <w:t>Ayu</w:t>
      </w:r>
      <w:r w:rsidRPr="00105DD6">
        <w:rPr>
          <w:spacing w:val="-15"/>
        </w:rPr>
        <w:t xml:space="preserve"> </w:t>
      </w:r>
      <w:r w:rsidRPr="00105DD6">
        <w:t>Puspita,</w:t>
      </w:r>
      <w:r w:rsidRPr="00105DD6">
        <w:rPr>
          <w:spacing w:val="-15"/>
        </w:rPr>
        <w:t xml:space="preserve"> </w:t>
      </w:r>
      <w:r w:rsidRPr="00105DD6">
        <w:t>I.,</w:t>
      </w:r>
      <w:r w:rsidRPr="00105DD6">
        <w:rPr>
          <w:spacing w:val="-15"/>
        </w:rPr>
        <w:t xml:space="preserve"> </w:t>
      </w:r>
      <w:r w:rsidRPr="00105DD6">
        <w:t>Sari</w:t>
      </w:r>
      <w:r w:rsidRPr="00105DD6">
        <w:rPr>
          <w:spacing w:val="-15"/>
        </w:rPr>
        <w:t xml:space="preserve"> </w:t>
      </w:r>
      <w:r w:rsidRPr="00105DD6">
        <w:t>Sitepu,</w:t>
      </w:r>
      <w:r w:rsidRPr="00105DD6">
        <w:rPr>
          <w:spacing w:val="-15"/>
        </w:rPr>
        <w:t xml:space="preserve"> </w:t>
      </w:r>
      <w:r w:rsidRPr="00105DD6">
        <w:t>M.,</w:t>
      </w:r>
      <w:r w:rsidRPr="00105DD6">
        <w:rPr>
          <w:spacing w:val="-15"/>
        </w:rPr>
        <w:t xml:space="preserve"> </w:t>
      </w:r>
      <w:r w:rsidRPr="00105DD6">
        <w:t>Tussa,</w:t>
      </w:r>
      <w:r w:rsidRPr="00105DD6">
        <w:rPr>
          <w:spacing w:val="-13"/>
        </w:rPr>
        <w:t xml:space="preserve"> </w:t>
      </w:r>
      <w:r w:rsidRPr="00105DD6">
        <w:t>H.,</w:t>
      </w:r>
      <w:r w:rsidRPr="00105DD6">
        <w:rPr>
          <w:spacing w:val="-13"/>
        </w:rPr>
        <w:t xml:space="preserve"> </w:t>
      </w:r>
      <w:r w:rsidRPr="00105DD6">
        <w:t>&amp;</w:t>
      </w:r>
      <w:r w:rsidRPr="00105DD6">
        <w:rPr>
          <w:spacing w:val="-14"/>
        </w:rPr>
        <w:t xml:space="preserve"> </w:t>
      </w:r>
      <w:r w:rsidRPr="00105DD6">
        <w:t>Keguruan dan,</w:t>
      </w:r>
      <w:r w:rsidRPr="00105DD6">
        <w:rPr>
          <w:spacing w:val="30"/>
        </w:rPr>
        <w:t xml:space="preserve"> </w:t>
      </w:r>
      <w:r w:rsidRPr="00105DD6">
        <w:t>F.</w:t>
      </w:r>
      <w:r w:rsidRPr="00105DD6">
        <w:rPr>
          <w:spacing w:val="32"/>
        </w:rPr>
        <w:t xml:space="preserve"> </w:t>
      </w:r>
      <w:r w:rsidRPr="00105DD6">
        <w:t>(2025).</w:t>
      </w:r>
      <w:r w:rsidRPr="00105DD6">
        <w:rPr>
          <w:spacing w:val="32"/>
        </w:rPr>
        <w:t xml:space="preserve"> </w:t>
      </w:r>
      <w:r w:rsidRPr="00105DD6">
        <w:t>Pengaruh</w:t>
      </w:r>
      <w:r w:rsidRPr="00105DD6">
        <w:rPr>
          <w:spacing w:val="33"/>
        </w:rPr>
        <w:t xml:space="preserve"> </w:t>
      </w:r>
      <w:r w:rsidRPr="00105DD6">
        <w:t>Penggunaan</w:t>
      </w:r>
      <w:r w:rsidRPr="00105DD6">
        <w:rPr>
          <w:spacing w:val="34"/>
        </w:rPr>
        <w:t xml:space="preserve"> </w:t>
      </w:r>
      <w:r w:rsidRPr="00105DD6">
        <w:t>Media</w:t>
      </w:r>
      <w:r w:rsidRPr="00105DD6">
        <w:rPr>
          <w:spacing w:val="31"/>
        </w:rPr>
        <w:t xml:space="preserve"> </w:t>
      </w:r>
      <w:r w:rsidRPr="00105DD6">
        <w:t>Pohon</w:t>
      </w:r>
      <w:r w:rsidRPr="00105DD6">
        <w:rPr>
          <w:spacing w:val="34"/>
        </w:rPr>
        <w:t xml:space="preserve"> </w:t>
      </w:r>
      <w:r w:rsidRPr="00105DD6">
        <w:t>Literasi</w:t>
      </w:r>
      <w:r w:rsidRPr="00105DD6">
        <w:rPr>
          <w:spacing w:val="26"/>
        </w:rPr>
        <w:t xml:space="preserve"> </w:t>
      </w:r>
      <w:r w:rsidRPr="00105DD6">
        <w:t>Terhadap</w:t>
      </w:r>
      <w:r w:rsidRPr="00105DD6">
        <w:rPr>
          <w:spacing w:val="33"/>
        </w:rPr>
        <w:t xml:space="preserve"> </w:t>
      </w:r>
      <w:r w:rsidRPr="00105DD6">
        <w:rPr>
          <w:spacing w:val="-2"/>
        </w:rPr>
        <w:t xml:space="preserve">Kemampuan </w:t>
      </w:r>
      <w:r w:rsidRPr="00105DD6">
        <w:t>Literasi</w:t>
      </w:r>
      <w:r w:rsidRPr="00105DD6">
        <w:rPr>
          <w:spacing w:val="-5"/>
        </w:rPr>
        <w:t xml:space="preserve"> </w:t>
      </w:r>
      <w:r w:rsidRPr="00105DD6">
        <w:t>Peserta</w:t>
      </w:r>
      <w:r w:rsidRPr="00105DD6">
        <w:rPr>
          <w:spacing w:val="-4"/>
        </w:rPr>
        <w:t xml:space="preserve"> </w:t>
      </w:r>
      <w:r w:rsidRPr="00105DD6">
        <w:t>Didik</w:t>
      </w:r>
      <w:r w:rsidRPr="00105DD6">
        <w:rPr>
          <w:spacing w:val="-4"/>
        </w:rPr>
        <w:t xml:space="preserve"> </w:t>
      </w:r>
      <w:r w:rsidRPr="00105DD6">
        <w:t>Di</w:t>
      </w:r>
      <w:r w:rsidRPr="00105DD6">
        <w:rPr>
          <w:spacing w:val="-4"/>
        </w:rPr>
        <w:t xml:space="preserve"> </w:t>
      </w:r>
      <w:r w:rsidRPr="00105DD6">
        <w:t>Sekolah</w:t>
      </w:r>
      <w:r w:rsidRPr="00105DD6">
        <w:rPr>
          <w:spacing w:val="-3"/>
        </w:rPr>
        <w:t xml:space="preserve"> </w:t>
      </w:r>
      <w:r w:rsidRPr="00105DD6">
        <w:t>Dasar.</w:t>
      </w:r>
      <w:r w:rsidRPr="00105DD6">
        <w:rPr>
          <w:spacing w:val="-2"/>
        </w:rPr>
        <w:t xml:space="preserve"> </w:t>
      </w:r>
      <w:r w:rsidRPr="00105DD6">
        <w:rPr>
          <w:i/>
        </w:rPr>
        <w:t>Journal</w:t>
      </w:r>
      <w:r w:rsidRPr="00105DD6">
        <w:rPr>
          <w:i/>
          <w:spacing w:val="-4"/>
        </w:rPr>
        <w:t xml:space="preserve"> </w:t>
      </w:r>
      <w:r w:rsidRPr="00105DD6">
        <w:rPr>
          <w:i/>
        </w:rPr>
        <w:t>Of</w:t>
      </w:r>
      <w:r w:rsidRPr="00105DD6">
        <w:rPr>
          <w:i/>
          <w:spacing w:val="-4"/>
        </w:rPr>
        <w:t xml:space="preserve"> </w:t>
      </w:r>
      <w:r w:rsidRPr="00105DD6">
        <w:rPr>
          <w:i/>
        </w:rPr>
        <w:t>Psychology</w:t>
      </w:r>
      <w:r w:rsidRPr="00105DD6">
        <w:rPr>
          <w:i/>
          <w:spacing w:val="-9"/>
        </w:rPr>
        <w:t xml:space="preserve"> </w:t>
      </w:r>
      <w:r w:rsidRPr="00105DD6">
        <w:rPr>
          <w:i/>
        </w:rPr>
        <w:t>And</w:t>
      </w:r>
      <w:r w:rsidRPr="00105DD6">
        <w:rPr>
          <w:i/>
          <w:spacing w:val="-4"/>
        </w:rPr>
        <w:t xml:space="preserve"> </w:t>
      </w:r>
      <w:r w:rsidRPr="00105DD6">
        <w:rPr>
          <w:i/>
        </w:rPr>
        <w:t>Instruction</w:t>
      </w:r>
      <w:r w:rsidRPr="00105DD6">
        <w:t>,</w:t>
      </w:r>
      <w:r w:rsidRPr="00105DD6">
        <w:rPr>
          <w:spacing w:val="-4"/>
        </w:rPr>
        <w:t xml:space="preserve"> </w:t>
      </w:r>
      <w:r w:rsidRPr="00105DD6">
        <w:rPr>
          <w:i/>
        </w:rPr>
        <w:t>9</w:t>
      </w:r>
      <w:r w:rsidRPr="00105DD6">
        <w:t>(3), 177–184. https://doi.org/10.23887/jpai.v5i2</w:t>
      </w:r>
    </w:p>
    <w:p w14:paraId="2945CFC9" w14:textId="539323F1" w:rsidR="00E97765" w:rsidRPr="00DC260E" w:rsidRDefault="00E97765" w:rsidP="000F0F1E">
      <w:pPr>
        <w:pStyle w:val="ListParagraph"/>
        <w:autoSpaceDE w:val="0"/>
        <w:autoSpaceDN w:val="0"/>
        <w:adjustRightInd w:val="0"/>
        <w:spacing w:after="0" w:line="240" w:lineRule="auto"/>
        <w:ind w:left="540" w:hanging="540"/>
        <w:jc w:val="both"/>
        <w:rPr>
          <w:rFonts w:ascii="Times New Roman" w:hAnsi="Times New Roman" w:cs="Times New Roman"/>
          <w:sz w:val="24"/>
          <w:szCs w:val="24"/>
          <w:lang w:val="id-ID"/>
        </w:rPr>
      </w:pPr>
    </w:p>
    <w:sectPr w:rsidR="00E97765" w:rsidRPr="00DC260E" w:rsidSect="006170C9">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1907" w:h="16840" w:code="9"/>
      <w:pgMar w:top="1323" w:right="1559" w:bottom="1559" w:left="1559" w:header="425" w:footer="1128" w:gutter="0"/>
      <w:pgNumType w:start="6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913E" w14:textId="77777777" w:rsidR="00597189" w:rsidRDefault="00597189" w:rsidP="00750606">
      <w:pPr>
        <w:spacing w:after="0" w:line="240" w:lineRule="auto"/>
      </w:pPr>
      <w:r>
        <w:separator/>
      </w:r>
    </w:p>
  </w:endnote>
  <w:endnote w:type="continuationSeparator" w:id="0">
    <w:p w14:paraId="0FB3C883" w14:textId="77777777" w:rsidR="00597189" w:rsidRDefault="00597189" w:rsidP="0075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4E94" w14:textId="334F6115" w:rsidR="00154F0F" w:rsidRPr="00392546" w:rsidRDefault="00154F0F" w:rsidP="00392546">
    <w:pPr>
      <w:pStyle w:val="Footer"/>
      <w:rPr>
        <w:rFonts w:ascii="Times New Roman" w:hAnsi="Times New Roman" w:cs="Times New Roman"/>
      </w:rPr>
    </w:pPr>
    <w:r w:rsidRPr="00392546">
      <w:rPr>
        <w:rFonts w:ascii="Times New Roman" w:hAnsi="Times New Roman" w:cs="Times New Roman"/>
      </w:rPr>
      <w:fldChar w:fldCharType="begin"/>
    </w:r>
    <w:r w:rsidRPr="00392546">
      <w:rPr>
        <w:rFonts w:ascii="Times New Roman" w:hAnsi="Times New Roman" w:cs="Times New Roman"/>
      </w:rPr>
      <w:instrText xml:space="preserve"> PAGE   \* MERGEFORMAT </w:instrText>
    </w:r>
    <w:r w:rsidRPr="00392546">
      <w:rPr>
        <w:rFonts w:ascii="Times New Roman" w:hAnsi="Times New Roman" w:cs="Times New Roman"/>
      </w:rPr>
      <w:fldChar w:fldCharType="separate"/>
    </w:r>
    <w:r w:rsidR="002B2E7D">
      <w:rPr>
        <w:rFonts w:ascii="Times New Roman" w:hAnsi="Times New Roman" w:cs="Times New Roman"/>
        <w:noProof/>
      </w:rPr>
      <w:t>2</w:t>
    </w:r>
    <w:r w:rsidRPr="00392546">
      <w:rPr>
        <w:rFonts w:ascii="Times New Roman" w:hAnsi="Times New Roman" w:cs="Times New Roman"/>
        <w:noProof/>
      </w:rPr>
      <w:fldChar w:fldCharType="end"/>
    </w:r>
    <w:r w:rsidRPr="00392546">
      <w:rPr>
        <w:rFonts w:ascii="Times New Roman" w:hAnsi="Times New Roman" w:cs="Times New Roman"/>
        <w:noProof/>
      </w:rPr>
      <w:t xml:space="preserve"> | </w:t>
    </w:r>
    <w:r w:rsidRPr="00392546">
      <w:rPr>
        <w:rFonts w:ascii="Times New Roman" w:hAnsi="Times New Roman" w:cs="Times New Roman"/>
      </w:rPr>
      <w:t xml:space="preserve">JPPSD: </w:t>
    </w:r>
    <w:proofErr w:type="spellStart"/>
    <w:r w:rsidRPr="00392546">
      <w:rPr>
        <w:rFonts w:ascii="Times New Roman" w:hAnsi="Times New Roman" w:cs="Times New Roman"/>
      </w:rPr>
      <w:t>Jurnal</w:t>
    </w:r>
    <w:proofErr w:type="spellEnd"/>
    <w:r w:rsidRPr="00392546">
      <w:rPr>
        <w:rFonts w:ascii="Times New Roman" w:hAnsi="Times New Roman" w:cs="Times New Roman"/>
      </w:rPr>
      <w:t xml:space="preserve"> Pendidikan dan </w:t>
    </w:r>
    <w:proofErr w:type="spellStart"/>
    <w:r w:rsidRPr="00392546">
      <w:rPr>
        <w:rFonts w:ascii="Times New Roman" w:hAnsi="Times New Roman" w:cs="Times New Roman"/>
      </w:rPr>
      <w:t>Pembelajaran</w:t>
    </w:r>
    <w:proofErr w:type="spellEnd"/>
    <w:r w:rsidRPr="00392546">
      <w:rPr>
        <w:rFonts w:ascii="Times New Roman" w:hAnsi="Times New Roman" w:cs="Times New Roman"/>
      </w:rPr>
      <w:t xml:space="preserve"> </w:t>
    </w:r>
    <w:proofErr w:type="spellStart"/>
    <w:r w:rsidRPr="00392546">
      <w:rPr>
        <w:rFonts w:ascii="Times New Roman" w:hAnsi="Times New Roman" w:cs="Times New Roman"/>
      </w:rPr>
      <w:t>Sekolah</w:t>
    </w:r>
    <w:proofErr w:type="spellEnd"/>
    <w:r w:rsidRPr="00392546">
      <w:rPr>
        <w:rFonts w:ascii="Times New Roman" w:hAnsi="Times New Roman" w:cs="Times New Roman"/>
      </w:rPr>
      <w:t xml:space="preserve"> Dasar, Vol. </w:t>
    </w:r>
    <w:r w:rsidR="00E94858">
      <w:rPr>
        <w:rFonts w:ascii="Times New Roman" w:hAnsi="Times New Roman" w:cs="Times New Roman"/>
      </w:rPr>
      <w:t>4</w:t>
    </w:r>
    <w:r w:rsidRPr="00392546">
      <w:rPr>
        <w:rFonts w:ascii="Times New Roman" w:hAnsi="Times New Roman" w:cs="Times New Roman"/>
      </w:rPr>
      <w:t xml:space="preserve"> No. </w:t>
    </w:r>
    <w:r w:rsidR="00E94858">
      <w:rPr>
        <w:rFonts w:ascii="Times New Roman" w:hAnsi="Times New Roman" w:cs="Times New Roman"/>
      </w:rPr>
      <w:t>2</w:t>
    </w:r>
    <w:r w:rsidRPr="00392546">
      <w:rPr>
        <w:rFonts w:ascii="Times New Roman" w:hAnsi="Times New Roman" w:cs="Times New Roman"/>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9692" w14:textId="4B09B7A5" w:rsidR="00154F0F" w:rsidRPr="00392546" w:rsidRDefault="00154F0F" w:rsidP="00392546">
    <w:pPr>
      <w:pStyle w:val="Footer"/>
      <w:jc w:val="both"/>
      <w:rPr>
        <w:rFonts w:ascii="Times New Roman" w:hAnsi="Times New Roman" w:cs="Times New Roman"/>
      </w:rPr>
    </w:pPr>
    <w:r w:rsidRPr="00392546">
      <w:rPr>
        <w:rFonts w:ascii="Times New Roman" w:hAnsi="Times New Roman" w:cs="Times New Roman"/>
      </w:rPr>
      <w:fldChar w:fldCharType="begin"/>
    </w:r>
    <w:r w:rsidRPr="00392546">
      <w:rPr>
        <w:rFonts w:ascii="Times New Roman" w:hAnsi="Times New Roman" w:cs="Times New Roman"/>
      </w:rPr>
      <w:instrText xml:space="preserve"> PAGE   \* MERGEFORMAT </w:instrText>
    </w:r>
    <w:r w:rsidRPr="00392546">
      <w:rPr>
        <w:rFonts w:ascii="Times New Roman" w:hAnsi="Times New Roman" w:cs="Times New Roman"/>
      </w:rPr>
      <w:fldChar w:fldCharType="separate"/>
    </w:r>
    <w:r w:rsidR="002B2E7D">
      <w:rPr>
        <w:rFonts w:ascii="Times New Roman" w:hAnsi="Times New Roman" w:cs="Times New Roman"/>
        <w:noProof/>
      </w:rPr>
      <w:t>11</w:t>
    </w:r>
    <w:r w:rsidRPr="00392546">
      <w:rPr>
        <w:rFonts w:ascii="Times New Roman" w:hAnsi="Times New Roman" w:cs="Times New Roman"/>
        <w:noProof/>
      </w:rPr>
      <w:fldChar w:fldCharType="end"/>
    </w:r>
    <w:r w:rsidRPr="00392546">
      <w:rPr>
        <w:rFonts w:ascii="Times New Roman" w:hAnsi="Times New Roman" w:cs="Times New Roman"/>
        <w:noProof/>
      </w:rPr>
      <w:t xml:space="preserve"> | </w:t>
    </w:r>
    <w:r w:rsidRPr="00392546">
      <w:rPr>
        <w:rFonts w:ascii="Times New Roman" w:hAnsi="Times New Roman" w:cs="Times New Roman"/>
      </w:rPr>
      <w:t xml:space="preserve">JPPSD: </w:t>
    </w:r>
    <w:proofErr w:type="spellStart"/>
    <w:r w:rsidRPr="00392546">
      <w:rPr>
        <w:rFonts w:ascii="Times New Roman" w:hAnsi="Times New Roman" w:cs="Times New Roman"/>
      </w:rPr>
      <w:t>Jurnal</w:t>
    </w:r>
    <w:proofErr w:type="spellEnd"/>
    <w:r w:rsidRPr="00392546">
      <w:rPr>
        <w:rFonts w:ascii="Times New Roman" w:hAnsi="Times New Roman" w:cs="Times New Roman"/>
      </w:rPr>
      <w:t xml:space="preserve"> Pendidikan dan </w:t>
    </w:r>
    <w:proofErr w:type="spellStart"/>
    <w:r w:rsidRPr="00392546">
      <w:rPr>
        <w:rFonts w:ascii="Times New Roman" w:hAnsi="Times New Roman" w:cs="Times New Roman"/>
      </w:rPr>
      <w:t>Pembelajaran</w:t>
    </w:r>
    <w:proofErr w:type="spellEnd"/>
    <w:r w:rsidRPr="00392546">
      <w:rPr>
        <w:rFonts w:ascii="Times New Roman" w:hAnsi="Times New Roman" w:cs="Times New Roman"/>
      </w:rPr>
      <w:t xml:space="preserve"> </w:t>
    </w:r>
    <w:proofErr w:type="spellStart"/>
    <w:r w:rsidRPr="00392546">
      <w:rPr>
        <w:rFonts w:ascii="Times New Roman" w:hAnsi="Times New Roman" w:cs="Times New Roman"/>
      </w:rPr>
      <w:t>Sekolah</w:t>
    </w:r>
    <w:proofErr w:type="spellEnd"/>
    <w:r w:rsidRPr="00392546">
      <w:rPr>
        <w:rFonts w:ascii="Times New Roman" w:hAnsi="Times New Roman" w:cs="Times New Roman"/>
      </w:rPr>
      <w:t xml:space="preserve"> Dasar, Vol. </w:t>
    </w:r>
    <w:r w:rsidR="00E94858">
      <w:rPr>
        <w:rFonts w:ascii="Times New Roman" w:hAnsi="Times New Roman" w:cs="Times New Roman"/>
      </w:rPr>
      <w:t>4</w:t>
    </w:r>
    <w:r w:rsidRPr="00392546">
      <w:rPr>
        <w:rFonts w:ascii="Times New Roman" w:hAnsi="Times New Roman" w:cs="Times New Roman"/>
      </w:rPr>
      <w:t xml:space="preserve"> No. </w:t>
    </w:r>
    <w:r w:rsidR="00E94858">
      <w:rPr>
        <w:rFonts w:ascii="Times New Roman" w:hAnsi="Times New Roman" w:cs="Times New Roman"/>
      </w:rPr>
      <w:t xml:space="preserve">2 </w:t>
    </w:r>
    <w:r w:rsidRPr="00392546">
      <w:rPr>
        <w:rFonts w:ascii="Times New Roman" w:hAnsi="Times New Roman" w:cs="Times New Roman"/>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C2D4" w14:textId="33383915" w:rsidR="00154F0F" w:rsidRPr="00A2165F" w:rsidRDefault="006170C9" w:rsidP="00392546">
    <w:pPr>
      <w:pStyle w:val="Footer"/>
      <w:rPr>
        <w:rFonts w:ascii="Times New Roman" w:hAnsi="Times New Roman" w:cs="Times New Roman"/>
      </w:rPr>
    </w:pPr>
    <w:r>
      <w:rPr>
        <w:rFonts w:ascii="Times New Roman" w:hAnsi="Times New Roman" w:cs="Times New Roman"/>
      </w:rPr>
      <w:t>64</w:t>
    </w:r>
    <w:r w:rsidR="00154F0F" w:rsidRPr="00A2165F">
      <w:rPr>
        <w:rFonts w:ascii="Times New Roman" w:hAnsi="Times New Roman" w:cs="Times New Roman"/>
        <w:noProof/>
      </w:rPr>
      <w:t xml:space="preserve"> | </w:t>
    </w:r>
    <w:r w:rsidR="00154F0F">
      <w:rPr>
        <w:rFonts w:ascii="Times New Roman" w:hAnsi="Times New Roman" w:cs="Times New Roman"/>
      </w:rPr>
      <w:t>JPPSD</w:t>
    </w:r>
    <w:r w:rsidR="00154F0F" w:rsidRPr="00A2165F">
      <w:rPr>
        <w:rFonts w:ascii="Times New Roman" w:hAnsi="Times New Roman" w:cs="Times New Roman"/>
      </w:rPr>
      <w:t xml:space="preserve">: </w:t>
    </w:r>
    <w:proofErr w:type="spellStart"/>
    <w:r w:rsidR="00154F0F" w:rsidRPr="00A2165F">
      <w:rPr>
        <w:rFonts w:ascii="Times New Roman" w:hAnsi="Times New Roman" w:cs="Times New Roman"/>
      </w:rPr>
      <w:t>Jurnal</w:t>
    </w:r>
    <w:proofErr w:type="spellEnd"/>
    <w:r w:rsidR="00154F0F" w:rsidRPr="00A2165F">
      <w:rPr>
        <w:rFonts w:ascii="Times New Roman" w:hAnsi="Times New Roman" w:cs="Times New Roman"/>
      </w:rPr>
      <w:t xml:space="preserve"> </w:t>
    </w:r>
    <w:r w:rsidR="00154F0F">
      <w:rPr>
        <w:rFonts w:ascii="Times New Roman" w:hAnsi="Times New Roman" w:cs="Times New Roman"/>
      </w:rPr>
      <w:t xml:space="preserve">Pendidikan dan </w:t>
    </w:r>
    <w:proofErr w:type="spellStart"/>
    <w:r w:rsidR="00154F0F">
      <w:rPr>
        <w:rFonts w:ascii="Times New Roman" w:hAnsi="Times New Roman" w:cs="Times New Roman"/>
      </w:rPr>
      <w:t>Pembelajaran</w:t>
    </w:r>
    <w:proofErr w:type="spellEnd"/>
    <w:r w:rsidR="00154F0F">
      <w:rPr>
        <w:rFonts w:ascii="Times New Roman" w:hAnsi="Times New Roman" w:cs="Times New Roman"/>
      </w:rPr>
      <w:t xml:space="preserve"> </w:t>
    </w:r>
    <w:proofErr w:type="spellStart"/>
    <w:r w:rsidR="00154F0F">
      <w:rPr>
        <w:rFonts w:ascii="Times New Roman" w:hAnsi="Times New Roman" w:cs="Times New Roman"/>
      </w:rPr>
      <w:t>Sekolah</w:t>
    </w:r>
    <w:proofErr w:type="spellEnd"/>
    <w:r w:rsidR="00154F0F">
      <w:rPr>
        <w:rFonts w:ascii="Times New Roman" w:hAnsi="Times New Roman" w:cs="Times New Roman"/>
      </w:rPr>
      <w:t xml:space="preserve"> Dasar</w:t>
    </w:r>
    <w:r w:rsidR="00154F0F" w:rsidRPr="00A2165F">
      <w:rPr>
        <w:rFonts w:ascii="Times New Roman" w:hAnsi="Times New Roman" w:cs="Times New Roman"/>
      </w:rPr>
      <w:t xml:space="preserve">, Vol. </w:t>
    </w:r>
    <w:r w:rsidR="00E94858">
      <w:rPr>
        <w:rFonts w:ascii="Times New Roman" w:hAnsi="Times New Roman" w:cs="Times New Roman"/>
      </w:rPr>
      <w:t>4</w:t>
    </w:r>
    <w:r w:rsidR="00154F0F" w:rsidRPr="00A2165F">
      <w:rPr>
        <w:rFonts w:ascii="Times New Roman" w:hAnsi="Times New Roman" w:cs="Times New Roman"/>
      </w:rPr>
      <w:t xml:space="preserve"> No. </w:t>
    </w:r>
    <w:r w:rsidR="00E94858">
      <w:rPr>
        <w:rFonts w:ascii="Times New Roman" w:hAnsi="Times New Roman" w:cs="Times New Roman"/>
      </w:rPr>
      <w:t>2</w:t>
    </w:r>
    <w:r w:rsidR="00154F0F" w:rsidRPr="00A2165F">
      <w:rPr>
        <w:rFonts w:ascii="Times New Roman" w:hAnsi="Times New Roman" w:cs="Times New Roman"/>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5210" w14:textId="77777777" w:rsidR="00597189" w:rsidRDefault="00597189" w:rsidP="00750606">
      <w:pPr>
        <w:spacing w:after="0" w:line="240" w:lineRule="auto"/>
      </w:pPr>
      <w:r>
        <w:separator/>
      </w:r>
    </w:p>
  </w:footnote>
  <w:footnote w:type="continuationSeparator" w:id="0">
    <w:p w14:paraId="4145D4CE" w14:textId="77777777" w:rsidR="00597189" w:rsidRDefault="00597189" w:rsidP="00750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FBA7" w14:textId="0A080D2F" w:rsidR="00C34668" w:rsidRDefault="00C34668" w:rsidP="00A56BD8">
    <w:pPr>
      <w:pStyle w:val="A-HEADERAUTHORNAME"/>
      <w:rPr>
        <w:rFonts w:ascii="Times New Roman" w:hAnsi="Times New Roman" w:cs="Times New Roman"/>
      </w:rPr>
    </w:pPr>
  </w:p>
  <w:p w14:paraId="635AA7F1" w14:textId="77777777" w:rsidR="00C34668" w:rsidRDefault="00C34668" w:rsidP="00A56BD8">
    <w:pPr>
      <w:pStyle w:val="A-HEADERAUTHORNAME"/>
      <w:rPr>
        <w:rFonts w:ascii="Times New Roman" w:hAnsi="Times New Roman" w:cs="Times New Roman"/>
      </w:rPr>
    </w:pPr>
  </w:p>
  <w:p w14:paraId="35FAD2C2" w14:textId="77777777" w:rsidR="00105DD6" w:rsidRPr="00A56BD8" w:rsidRDefault="00105DD6" w:rsidP="00105DD6">
    <w:pPr>
      <w:pStyle w:val="A-HEADERAUTHORNAME"/>
      <w:rPr>
        <w:rFonts w:ascii="Times New Roman" w:hAnsi="Times New Roman" w:cs="Times New Roman"/>
      </w:rPr>
    </w:pPr>
    <w:proofErr w:type="spellStart"/>
    <w:r>
      <w:rPr>
        <w:rFonts w:ascii="Times New Roman" w:hAnsi="Times New Roman" w:cs="Times New Roman"/>
      </w:rPr>
      <w:t>Pirdayana</w:t>
    </w:r>
    <w:proofErr w:type="spellEnd"/>
    <w:r>
      <w:rPr>
        <w:rFonts w:ascii="Times New Roman" w:hAnsi="Times New Roman" w:cs="Times New Roman"/>
      </w:rPr>
      <w:t xml:space="preserve"> </w:t>
    </w:r>
    <w:proofErr w:type="spellStart"/>
    <w:r>
      <w:rPr>
        <w:rFonts w:ascii="Times New Roman" w:hAnsi="Times New Roman" w:cs="Times New Roman"/>
      </w:rPr>
      <w:t>Adha</w:t>
    </w:r>
    <w:proofErr w:type="spellEnd"/>
    <w:r>
      <w:rPr>
        <w:rFonts w:ascii="Times New Roman" w:hAnsi="Times New Roman" w:cs="Times New Roman"/>
      </w:rPr>
      <w:t xml:space="preserve">, </w:t>
    </w:r>
    <w:proofErr w:type="spellStart"/>
    <w:r>
      <w:rPr>
        <w:rFonts w:ascii="Times New Roman" w:hAnsi="Times New Roman" w:cs="Times New Roman"/>
      </w:rPr>
      <w:t>dkk</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proofErr w:type="spellStart"/>
    <w:r w:rsidRPr="00E770B3">
      <w:rPr>
        <w:rFonts w:ascii="Times New Roman" w:hAnsi="Times New Roman" w:cs="Times New Roman"/>
        <w:i/>
        <w:iCs/>
      </w:rPr>
      <w:t>Pengaru</w:t>
    </w:r>
    <w:r>
      <w:rPr>
        <w:rFonts w:ascii="Times New Roman" w:hAnsi="Times New Roman" w:cs="Times New Roman"/>
        <w:i/>
        <w:iCs/>
      </w:rPr>
      <w:t>h</w:t>
    </w:r>
    <w:proofErr w:type="spellEnd"/>
    <w:r>
      <w:rPr>
        <w:rFonts w:ascii="Times New Roman" w:hAnsi="Times New Roman" w:cs="Times New Roman"/>
        <w:i/>
        <w:iCs/>
      </w:rPr>
      <w:t xml:space="preserve"> </w:t>
    </w:r>
    <w:proofErr w:type="spellStart"/>
    <w:r>
      <w:rPr>
        <w:rFonts w:ascii="Times New Roman" w:hAnsi="Times New Roman" w:cs="Times New Roman"/>
        <w:i/>
        <w:iCs/>
      </w:rPr>
      <w:t>Penggunaan</w:t>
    </w:r>
    <w:proofErr w:type="spellEnd"/>
    <w:r>
      <w:rPr>
        <w:rFonts w:ascii="Times New Roman" w:hAnsi="Times New Roman" w:cs="Times New Roman"/>
        <w:i/>
        <w:iCs/>
      </w:rPr>
      <w:t xml:space="preserve"> Media </w:t>
    </w:r>
    <w:proofErr w:type="spellStart"/>
    <w:r>
      <w:rPr>
        <w:rFonts w:ascii="Times New Roman" w:hAnsi="Times New Roman" w:cs="Times New Roman"/>
        <w:i/>
        <w:iCs/>
      </w:rPr>
      <w:t>Pohon</w:t>
    </w:r>
    <w:proofErr w:type="spellEnd"/>
    <w:r>
      <w:rPr>
        <w:rFonts w:ascii="Times New Roman" w:hAnsi="Times New Roman" w:cs="Times New Roman"/>
        <w:i/>
        <w:i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E116" w14:textId="34A801A7" w:rsidR="00154F0F" w:rsidRDefault="00154F0F" w:rsidP="000020B1">
    <w:pPr>
      <w:pStyle w:val="A-HEADERAUTHORNAME"/>
      <w:rPr>
        <w:rFonts w:ascii="Times New Roman" w:hAnsi="Times New Roman" w:cs="Times New Roman"/>
      </w:rPr>
    </w:pPr>
  </w:p>
  <w:p w14:paraId="0AB3B243" w14:textId="77777777" w:rsidR="00105DD6" w:rsidRDefault="00105DD6" w:rsidP="000020B1">
    <w:pPr>
      <w:pStyle w:val="A-HEADERAUTHORNAME"/>
      <w:rPr>
        <w:rFonts w:ascii="Times New Roman" w:hAnsi="Times New Roman" w:cs="Times New Roman"/>
      </w:rPr>
    </w:pPr>
  </w:p>
  <w:p w14:paraId="7369A8ED" w14:textId="77777777" w:rsidR="00C34668" w:rsidRDefault="00C34668" w:rsidP="00C34668">
    <w:pPr>
      <w:pStyle w:val="A-HEADERAUTHORNAME"/>
      <w:rPr>
        <w:rFonts w:ascii="Times New Roman" w:hAnsi="Times New Roman" w:cs="Times New Roman"/>
      </w:rPr>
    </w:pPr>
  </w:p>
  <w:p w14:paraId="227623F3" w14:textId="313DA88A" w:rsidR="00C34668" w:rsidRPr="00A56BD8" w:rsidRDefault="00105DD6" w:rsidP="00C34668">
    <w:pPr>
      <w:pStyle w:val="A-HEADERAUTHORNAME"/>
      <w:rPr>
        <w:rFonts w:ascii="Times New Roman" w:hAnsi="Times New Roman" w:cs="Times New Roman"/>
      </w:rPr>
    </w:pPr>
    <w:proofErr w:type="spellStart"/>
    <w:r>
      <w:rPr>
        <w:rFonts w:ascii="Times New Roman" w:hAnsi="Times New Roman" w:cs="Times New Roman"/>
      </w:rPr>
      <w:t>Pirdayana</w:t>
    </w:r>
    <w:proofErr w:type="spellEnd"/>
    <w:r>
      <w:rPr>
        <w:rFonts w:ascii="Times New Roman" w:hAnsi="Times New Roman" w:cs="Times New Roman"/>
      </w:rPr>
      <w:t xml:space="preserve"> </w:t>
    </w:r>
    <w:proofErr w:type="spellStart"/>
    <w:r>
      <w:rPr>
        <w:rFonts w:ascii="Times New Roman" w:hAnsi="Times New Roman" w:cs="Times New Roman"/>
      </w:rPr>
      <w:t>Adha</w:t>
    </w:r>
    <w:proofErr w:type="spellEnd"/>
    <w:r w:rsidR="00C34668">
      <w:rPr>
        <w:rFonts w:ascii="Times New Roman" w:hAnsi="Times New Roman" w:cs="Times New Roman"/>
      </w:rPr>
      <w:t xml:space="preserve">, </w:t>
    </w:r>
    <w:proofErr w:type="spellStart"/>
    <w:r w:rsidR="00C34668">
      <w:rPr>
        <w:rFonts w:ascii="Times New Roman" w:hAnsi="Times New Roman" w:cs="Times New Roman"/>
      </w:rPr>
      <w:t>dkk</w:t>
    </w:r>
    <w:proofErr w:type="spellEnd"/>
    <w:r w:rsidR="00C34668">
      <w:rPr>
        <w:rFonts w:ascii="Times New Roman" w:hAnsi="Times New Roman" w:cs="Times New Roman"/>
      </w:rPr>
      <w:t>.</w:t>
    </w:r>
    <w:r w:rsidR="00C34668">
      <w:rPr>
        <w:rFonts w:ascii="Times New Roman" w:hAnsi="Times New Roman" w:cs="Times New Roman"/>
      </w:rPr>
      <w:tab/>
    </w:r>
    <w:r w:rsidR="00C34668">
      <w:rPr>
        <w:rFonts w:ascii="Times New Roman" w:hAnsi="Times New Roman" w:cs="Times New Roman"/>
      </w:rPr>
      <w:tab/>
    </w:r>
    <w:proofErr w:type="spellStart"/>
    <w:r w:rsidR="00C34668" w:rsidRPr="00E770B3">
      <w:rPr>
        <w:rFonts w:ascii="Times New Roman" w:hAnsi="Times New Roman" w:cs="Times New Roman"/>
        <w:i/>
        <w:iCs/>
      </w:rPr>
      <w:t>Pengaru</w:t>
    </w:r>
    <w:r w:rsidR="00C34668">
      <w:rPr>
        <w:rFonts w:ascii="Times New Roman" w:hAnsi="Times New Roman" w:cs="Times New Roman"/>
        <w:i/>
        <w:iCs/>
      </w:rPr>
      <w:t>h</w:t>
    </w:r>
    <w:proofErr w:type="spellEnd"/>
    <w:r w:rsidR="00C34668">
      <w:rPr>
        <w:rFonts w:ascii="Times New Roman" w:hAnsi="Times New Roman" w:cs="Times New Roman"/>
        <w:i/>
        <w:iCs/>
      </w:rPr>
      <w:t xml:space="preserve"> </w:t>
    </w:r>
    <w:proofErr w:type="spellStart"/>
    <w:r>
      <w:rPr>
        <w:rFonts w:ascii="Times New Roman" w:hAnsi="Times New Roman" w:cs="Times New Roman"/>
        <w:i/>
        <w:iCs/>
      </w:rPr>
      <w:t>Penggunaan</w:t>
    </w:r>
    <w:proofErr w:type="spellEnd"/>
    <w:r w:rsidR="00C34668">
      <w:rPr>
        <w:rFonts w:ascii="Times New Roman" w:hAnsi="Times New Roman" w:cs="Times New Roman"/>
        <w:i/>
        <w:iCs/>
      </w:rPr>
      <w:t xml:space="preserve"> Media </w:t>
    </w:r>
    <w:proofErr w:type="spellStart"/>
    <w:r>
      <w:rPr>
        <w:rFonts w:ascii="Times New Roman" w:hAnsi="Times New Roman" w:cs="Times New Roman"/>
        <w:i/>
        <w:iCs/>
      </w:rPr>
      <w:t>Pohon</w:t>
    </w:r>
    <w:proofErr w:type="spellEnd"/>
    <w:r w:rsidR="00C34668">
      <w:rPr>
        <w:rFonts w:ascii="Times New Roman" w:hAnsi="Times New Roman" w:cs="Times New Roman"/>
        <w:i/>
        <w:i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9" w:type="dxa"/>
      <w:tblBorders>
        <w:top w:val="nil"/>
        <w:left w:val="nil"/>
        <w:bottom w:val="nil"/>
        <w:right w:val="nil"/>
        <w:insideH w:val="nil"/>
        <w:insideV w:val="nil"/>
      </w:tblBorders>
      <w:tblLayout w:type="fixed"/>
      <w:tblLook w:val="0400" w:firstRow="0" w:lastRow="0" w:firstColumn="0" w:lastColumn="0" w:noHBand="0" w:noVBand="1"/>
    </w:tblPr>
    <w:tblGrid>
      <w:gridCol w:w="1276"/>
      <w:gridCol w:w="5528"/>
      <w:gridCol w:w="2255"/>
    </w:tblGrid>
    <w:tr w:rsidR="00154F0F" w14:paraId="74EBB216" w14:textId="77777777" w:rsidTr="00154F0F">
      <w:trPr>
        <w:trHeight w:val="1090"/>
      </w:trPr>
      <w:tc>
        <w:tcPr>
          <w:tcW w:w="1276" w:type="dxa"/>
          <w:tcBorders>
            <w:top w:val="single" w:sz="18" w:space="0" w:color="2E75B5"/>
            <w:bottom w:val="single" w:sz="18" w:space="0" w:color="2E75B5"/>
          </w:tcBorders>
          <w:vAlign w:val="center"/>
        </w:tcPr>
        <w:p w14:paraId="102866AA" w14:textId="5071715B" w:rsidR="00154F0F" w:rsidRDefault="00154F0F" w:rsidP="00A62285">
          <w:pPr>
            <w:pBdr>
              <w:top w:val="nil"/>
              <w:left w:val="nil"/>
              <w:bottom w:val="nil"/>
              <w:right w:val="nil"/>
              <w:between w:val="nil"/>
            </w:pBdr>
            <w:tabs>
              <w:tab w:val="center" w:pos="4680"/>
              <w:tab w:val="right" w:pos="9360"/>
            </w:tabs>
            <w:spacing w:after="0"/>
            <w:rPr>
              <w:rFonts w:ascii="Times New Roman" w:eastAsia="Times New Roman" w:hAnsi="Times New Roman" w:cs="Times New Roman"/>
              <w:b/>
              <w:i/>
              <w:color w:val="000000"/>
              <w:sz w:val="20"/>
              <w:szCs w:val="20"/>
            </w:rPr>
          </w:pPr>
          <w:r w:rsidRPr="00F16792">
            <w:rPr>
              <w:rFonts w:ascii="Times New Roman" w:hAnsi="Times New Roman" w:cs="Times New Roman"/>
              <w:b/>
              <w:bCs/>
              <w:noProof/>
              <w:sz w:val="40"/>
              <w:szCs w:val="40"/>
              <w:lang w:val="en-US"/>
            </w:rPr>
            <w:drawing>
              <wp:anchor distT="0" distB="0" distL="114300" distR="114300" simplePos="0" relativeHeight="251659264" behindDoc="0" locked="0" layoutInCell="1" allowOverlap="1" wp14:anchorId="111BED35" wp14:editId="738CB9EC">
                <wp:simplePos x="0" y="0"/>
                <wp:positionH relativeFrom="column">
                  <wp:posOffset>26670</wp:posOffset>
                </wp:positionH>
                <wp:positionV relativeFrom="paragraph">
                  <wp:posOffset>-1905</wp:posOffset>
                </wp:positionV>
                <wp:extent cx="714375" cy="67246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724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28" w:type="dxa"/>
          <w:tcBorders>
            <w:top w:val="single" w:sz="18" w:space="0" w:color="2E75B5"/>
            <w:bottom w:val="single" w:sz="18" w:space="0" w:color="2E75B5"/>
          </w:tcBorders>
        </w:tcPr>
        <w:p w14:paraId="78F753BB" w14:textId="77777777" w:rsidR="00154F0F" w:rsidRPr="00986A59" w:rsidRDefault="00154F0F" w:rsidP="000020B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sz w:val="34"/>
              <w:szCs w:val="34"/>
            </w:rPr>
          </w:pPr>
          <w:r w:rsidRPr="00986A59">
            <w:rPr>
              <w:rFonts w:ascii="Times New Roman" w:eastAsia="Times New Roman" w:hAnsi="Times New Roman" w:cs="Times New Roman"/>
              <w:b/>
              <w:i/>
              <w:color w:val="000000"/>
              <w:sz w:val="34"/>
              <w:szCs w:val="34"/>
            </w:rPr>
            <w:t>JPPSD</w:t>
          </w:r>
        </w:p>
        <w:p w14:paraId="4354342E" w14:textId="77777777" w:rsidR="00154F0F" w:rsidRPr="00986A59" w:rsidRDefault="00154F0F" w:rsidP="000020B1">
          <w:pPr>
            <w:pBdr>
              <w:top w:val="nil"/>
              <w:left w:val="nil"/>
              <w:bottom w:val="nil"/>
              <w:right w:val="nil"/>
              <w:between w:val="nil"/>
            </w:pBdr>
            <w:tabs>
              <w:tab w:val="right" w:pos="9360"/>
            </w:tabs>
            <w:spacing w:after="0" w:line="240" w:lineRule="auto"/>
            <w:rPr>
              <w:rFonts w:ascii="Times New Roman" w:eastAsia="Times New Roman" w:hAnsi="Times New Roman" w:cs="Times New Roman"/>
              <w:b/>
              <w:i/>
              <w:color w:val="000000"/>
              <w:sz w:val="24"/>
              <w:szCs w:val="24"/>
            </w:rPr>
          </w:pPr>
          <w:proofErr w:type="spellStart"/>
          <w:r w:rsidRPr="00986A59">
            <w:rPr>
              <w:rFonts w:ascii="Times New Roman" w:eastAsia="Times New Roman" w:hAnsi="Times New Roman" w:cs="Times New Roman"/>
              <w:b/>
              <w:i/>
              <w:color w:val="000000"/>
              <w:sz w:val="24"/>
              <w:szCs w:val="24"/>
            </w:rPr>
            <w:t>Jurnal</w:t>
          </w:r>
          <w:proofErr w:type="spellEnd"/>
          <w:r w:rsidRPr="00986A59">
            <w:rPr>
              <w:rFonts w:ascii="Times New Roman" w:eastAsia="Times New Roman" w:hAnsi="Times New Roman" w:cs="Times New Roman"/>
              <w:b/>
              <w:i/>
              <w:color w:val="000000"/>
              <w:sz w:val="24"/>
              <w:szCs w:val="24"/>
            </w:rPr>
            <w:t xml:space="preserve"> Pendidikan dan </w:t>
          </w:r>
          <w:proofErr w:type="spellStart"/>
          <w:r w:rsidRPr="00986A59">
            <w:rPr>
              <w:rFonts w:ascii="Times New Roman" w:eastAsia="Times New Roman" w:hAnsi="Times New Roman" w:cs="Times New Roman"/>
              <w:b/>
              <w:i/>
              <w:color w:val="000000"/>
              <w:sz w:val="24"/>
              <w:szCs w:val="24"/>
            </w:rPr>
            <w:t>Pembelajaran</w:t>
          </w:r>
          <w:proofErr w:type="spellEnd"/>
          <w:r w:rsidRPr="00986A59">
            <w:rPr>
              <w:rFonts w:ascii="Times New Roman" w:eastAsia="Times New Roman" w:hAnsi="Times New Roman" w:cs="Times New Roman"/>
              <w:b/>
              <w:i/>
              <w:color w:val="000000"/>
              <w:sz w:val="24"/>
              <w:szCs w:val="24"/>
            </w:rPr>
            <w:t xml:space="preserve"> </w:t>
          </w:r>
          <w:proofErr w:type="spellStart"/>
          <w:r w:rsidRPr="00986A59">
            <w:rPr>
              <w:rFonts w:ascii="Times New Roman" w:eastAsia="Times New Roman" w:hAnsi="Times New Roman" w:cs="Times New Roman"/>
              <w:b/>
              <w:i/>
              <w:color w:val="000000"/>
              <w:sz w:val="24"/>
              <w:szCs w:val="24"/>
            </w:rPr>
            <w:t>Sekolah</w:t>
          </w:r>
          <w:proofErr w:type="spellEnd"/>
          <w:r w:rsidRPr="00986A59">
            <w:rPr>
              <w:rFonts w:ascii="Times New Roman" w:eastAsia="Times New Roman" w:hAnsi="Times New Roman" w:cs="Times New Roman"/>
              <w:b/>
              <w:i/>
              <w:color w:val="000000"/>
              <w:sz w:val="24"/>
              <w:szCs w:val="24"/>
            </w:rPr>
            <w:t xml:space="preserve"> Dasar</w:t>
          </w:r>
        </w:p>
        <w:p w14:paraId="10629D4F" w14:textId="2212E828" w:rsidR="00154F0F" w:rsidRPr="000020B1" w:rsidRDefault="00597189" w:rsidP="00A62285">
          <w:pPr>
            <w:spacing w:after="0" w:line="360" w:lineRule="auto"/>
            <w:jc w:val="both"/>
          </w:pPr>
          <w:hyperlink r:id="rId2" w:history="1">
            <w:r w:rsidR="00154F0F" w:rsidRPr="000020B1">
              <w:rPr>
                <w:rStyle w:val="Hyperlink"/>
                <w:rFonts w:ascii="Times New Roman" w:hAnsi="Times New Roman" w:cs="Times New Roman"/>
                <w:u w:val="none"/>
              </w:rPr>
              <w:t>https://jurnalstkipmelawi.ac.id/index.php/ADJPP/index</w:t>
            </w:r>
          </w:hyperlink>
          <w:r w:rsidR="00154F0F" w:rsidRPr="000020B1">
            <w:rPr>
              <w:rFonts w:ascii="Times New Roman" w:hAnsi="Times New Roman" w:cs="Times New Roman"/>
            </w:rPr>
            <w:t xml:space="preserve"> </w:t>
          </w:r>
          <w:r w:rsidR="00154F0F" w:rsidRPr="000020B1">
            <w:rPr>
              <w:color w:val="000000"/>
            </w:rPr>
            <w:t xml:space="preserve"> </w:t>
          </w:r>
        </w:p>
      </w:tc>
      <w:tc>
        <w:tcPr>
          <w:tcW w:w="2255" w:type="dxa"/>
          <w:tcBorders>
            <w:top w:val="single" w:sz="18" w:space="0" w:color="2E75B5"/>
            <w:bottom w:val="single" w:sz="18" w:space="0" w:color="2E75B5"/>
          </w:tcBorders>
        </w:tcPr>
        <w:p w14:paraId="323995F3" w14:textId="25C9B508" w:rsidR="00154F0F" w:rsidRPr="00986A59" w:rsidRDefault="00154F0F" w:rsidP="00A62285">
          <w:pPr>
            <w:pBdr>
              <w:top w:val="nil"/>
              <w:left w:val="nil"/>
              <w:bottom w:val="nil"/>
              <w:right w:val="nil"/>
              <w:between w:val="nil"/>
            </w:pBdr>
            <w:tabs>
              <w:tab w:val="center" w:pos="4680"/>
              <w:tab w:val="right" w:pos="9360"/>
            </w:tabs>
            <w:spacing w:after="0"/>
            <w:jc w:val="right"/>
            <w:rPr>
              <w:rFonts w:ascii="Times New Roman" w:eastAsia="Times New Roman" w:hAnsi="Times New Roman" w:cs="Times New Roman"/>
              <w:i/>
              <w:color w:val="000000"/>
              <w:lang w:val="en-US"/>
            </w:rPr>
          </w:pPr>
          <w:proofErr w:type="spellStart"/>
          <w:r>
            <w:rPr>
              <w:rFonts w:ascii="Times New Roman" w:eastAsia="Times New Roman" w:hAnsi="Times New Roman" w:cs="Times New Roman"/>
              <w:i/>
              <w:color w:val="000000"/>
            </w:rPr>
            <w:t>Bulan</w:t>
          </w:r>
          <w:proofErr w:type="spellEnd"/>
          <w:r w:rsidRPr="00986A59">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2026</w:t>
          </w:r>
        </w:p>
        <w:p w14:paraId="663A523C" w14:textId="4E59F952" w:rsidR="00154F0F" w:rsidRPr="00986A59" w:rsidRDefault="00154F0F" w:rsidP="00A62285">
          <w:pPr>
            <w:pBdr>
              <w:top w:val="nil"/>
              <w:left w:val="nil"/>
              <w:bottom w:val="nil"/>
              <w:right w:val="nil"/>
              <w:between w:val="nil"/>
            </w:pBdr>
            <w:tabs>
              <w:tab w:val="center" w:pos="4680"/>
              <w:tab w:val="right" w:pos="9360"/>
            </w:tabs>
            <w:spacing w:after="0"/>
            <w:jc w:val="right"/>
            <w:rPr>
              <w:rFonts w:ascii="Times New Roman" w:eastAsia="Times New Roman" w:hAnsi="Times New Roman" w:cs="Times New Roman"/>
              <w:i/>
              <w:color w:val="000000"/>
            </w:rPr>
          </w:pPr>
          <w:r w:rsidRPr="00986A59">
            <w:rPr>
              <w:rFonts w:ascii="Times New Roman" w:eastAsia="Times New Roman" w:hAnsi="Times New Roman" w:cs="Times New Roman"/>
              <w:i/>
              <w:color w:val="000000"/>
            </w:rPr>
            <w:t xml:space="preserve">Volume </w:t>
          </w:r>
          <w:r w:rsidR="00E94858">
            <w:rPr>
              <w:rFonts w:ascii="Times New Roman" w:eastAsia="Times New Roman" w:hAnsi="Times New Roman" w:cs="Times New Roman"/>
              <w:i/>
              <w:color w:val="000000"/>
            </w:rPr>
            <w:t>4</w:t>
          </w:r>
          <w:r w:rsidRPr="00986A59">
            <w:rPr>
              <w:rFonts w:ascii="Times New Roman" w:eastAsia="Times New Roman" w:hAnsi="Times New Roman" w:cs="Times New Roman"/>
              <w:i/>
              <w:color w:val="000000"/>
            </w:rPr>
            <w:t xml:space="preserve"> </w:t>
          </w:r>
          <w:proofErr w:type="spellStart"/>
          <w:r w:rsidRPr="00986A59">
            <w:rPr>
              <w:rFonts w:ascii="Times New Roman" w:eastAsia="Times New Roman" w:hAnsi="Times New Roman" w:cs="Times New Roman"/>
              <w:i/>
              <w:color w:val="000000"/>
            </w:rPr>
            <w:t>Nomor</w:t>
          </w:r>
          <w:proofErr w:type="spellEnd"/>
          <w:r w:rsidRPr="00986A59">
            <w:rPr>
              <w:rFonts w:ascii="Times New Roman" w:eastAsia="Times New Roman" w:hAnsi="Times New Roman" w:cs="Times New Roman"/>
              <w:i/>
              <w:color w:val="000000"/>
            </w:rPr>
            <w:t xml:space="preserve"> </w:t>
          </w:r>
          <w:r w:rsidR="00E94858">
            <w:rPr>
              <w:rFonts w:ascii="Times New Roman" w:eastAsia="Times New Roman" w:hAnsi="Times New Roman" w:cs="Times New Roman"/>
              <w:i/>
              <w:color w:val="000000"/>
            </w:rPr>
            <w:t>2</w:t>
          </w:r>
        </w:p>
        <w:p w14:paraId="6671A229" w14:textId="77777777" w:rsidR="00154F0F" w:rsidRPr="00986A59" w:rsidRDefault="00154F0F" w:rsidP="00A62285">
          <w:pPr>
            <w:pBdr>
              <w:top w:val="nil"/>
              <w:left w:val="nil"/>
              <w:bottom w:val="nil"/>
              <w:right w:val="nil"/>
              <w:between w:val="nil"/>
            </w:pBdr>
            <w:tabs>
              <w:tab w:val="center" w:pos="4680"/>
              <w:tab w:val="right" w:pos="9360"/>
            </w:tabs>
            <w:spacing w:after="0"/>
            <w:jc w:val="right"/>
            <w:rPr>
              <w:rFonts w:ascii="Times New Roman" w:eastAsia="Times New Roman" w:hAnsi="Times New Roman" w:cs="Times New Roman"/>
              <w:i/>
              <w:color w:val="000000"/>
            </w:rPr>
          </w:pPr>
          <w:r w:rsidRPr="00986A59">
            <w:rPr>
              <w:rFonts w:ascii="Times New Roman" w:eastAsia="Times New Roman" w:hAnsi="Times New Roman" w:cs="Times New Roman"/>
              <w:i/>
              <w:color w:val="000000"/>
            </w:rPr>
            <w:t xml:space="preserve">e-ISSN: </w:t>
          </w:r>
          <w:r>
            <w:rPr>
              <w:rFonts w:ascii="Times New Roman" w:eastAsia="Times New Roman" w:hAnsi="Times New Roman" w:cs="Times New Roman"/>
              <w:i/>
              <w:color w:val="000000"/>
            </w:rPr>
            <w:t>3026-3859</w:t>
          </w:r>
        </w:p>
        <w:p w14:paraId="3066DAFC" w14:textId="77777777" w:rsidR="00154F0F" w:rsidRDefault="00154F0F" w:rsidP="00A62285">
          <w:pPr>
            <w:pBdr>
              <w:top w:val="nil"/>
              <w:left w:val="nil"/>
              <w:bottom w:val="nil"/>
              <w:right w:val="nil"/>
              <w:between w:val="nil"/>
            </w:pBdr>
            <w:tabs>
              <w:tab w:val="center" w:pos="4680"/>
              <w:tab w:val="right" w:pos="9360"/>
            </w:tabs>
            <w:spacing w:after="0"/>
            <w:jc w:val="right"/>
            <w:rPr>
              <w:rFonts w:ascii="Times New Roman" w:eastAsia="Times New Roman" w:hAnsi="Times New Roman" w:cs="Times New Roman"/>
              <w:i/>
              <w:color w:val="000000"/>
              <w:sz w:val="20"/>
              <w:szCs w:val="20"/>
            </w:rPr>
          </w:pPr>
        </w:p>
      </w:tc>
    </w:tr>
  </w:tbl>
  <w:p w14:paraId="62D4BAB9" w14:textId="77777777" w:rsidR="00154F0F" w:rsidRDefault="00154F0F" w:rsidP="00105D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135"/>
    <w:multiLevelType w:val="hybridMultilevel"/>
    <w:tmpl w:val="0576F124"/>
    <w:lvl w:ilvl="0" w:tplc="5FC2F54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6747B"/>
    <w:multiLevelType w:val="hybridMultilevel"/>
    <w:tmpl w:val="D6DA0114"/>
    <w:lvl w:ilvl="0" w:tplc="C3C84E30">
      <w:start w:val="1"/>
      <w:numFmt w:val="lowerLetter"/>
      <w:lvlText w:val="%1."/>
      <w:lvlJc w:val="left"/>
      <w:pPr>
        <w:ind w:left="686" w:hanging="227"/>
      </w:pPr>
      <w:rPr>
        <w:rFonts w:ascii="Times New Roman" w:eastAsia="Times New Roman" w:hAnsi="Times New Roman" w:cs="Times New Roman" w:hint="default"/>
        <w:b w:val="0"/>
        <w:bCs w:val="0"/>
        <w:i w:val="0"/>
        <w:iCs w:val="0"/>
        <w:color w:val="000104"/>
        <w:spacing w:val="0"/>
        <w:w w:val="100"/>
        <w:sz w:val="24"/>
        <w:szCs w:val="24"/>
        <w:lang w:val="en-US" w:eastAsia="en-US" w:bidi="ar-SA"/>
      </w:rPr>
    </w:lvl>
    <w:lvl w:ilvl="1" w:tplc="E8BCFF6A">
      <w:start w:val="1"/>
      <w:numFmt w:val="lowerLetter"/>
      <w:lvlText w:val="%2."/>
      <w:lvlJc w:val="left"/>
      <w:pPr>
        <w:ind w:left="3170" w:hanging="202"/>
      </w:pPr>
      <w:rPr>
        <w:rFonts w:ascii="Arial MT" w:eastAsia="Arial MT" w:hAnsi="Arial MT" w:cs="Arial MT" w:hint="default"/>
        <w:b w:val="0"/>
        <w:bCs w:val="0"/>
        <w:i w:val="0"/>
        <w:iCs w:val="0"/>
        <w:color w:val="000004"/>
        <w:spacing w:val="-1"/>
        <w:w w:val="100"/>
        <w:sz w:val="18"/>
        <w:szCs w:val="18"/>
        <w:lang w:val="en-US" w:eastAsia="en-US" w:bidi="ar-SA"/>
      </w:rPr>
    </w:lvl>
    <w:lvl w:ilvl="2" w:tplc="457C0104">
      <w:numFmt w:val="bullet"/>
      <w:lvlText w:val="•"/>
      <w:lvlJc w:val="left"/>
      <w:pPr>
        <w:ind w:left="3850" w:hanging="202"/>
      </w:pPr>
      <w:rPr>
        <w:rFonts w:hint="default"/>
        <w:lang w:val="en-US" w:eastAsia="en-US" w:bidi="ar-SA"/>
      </w:rPr>
    </w:lvl>
    <w:lvl w:ilvl="3" w:tplc="397A6178">
      <w:numFmt w:val="bullet"/>
      <w:lvlText w:val="•"/>
      <w:lvlJc w:val="left"/>
      <w:pPr>
        <w:ind w:left="4521" w:hanging="202"/>
      </w:pPr>
      <w:rPr>
        <w:rFonts w:hint="default"/>
        <w:lang w:val="en-US" w:eastAsia="en-US" w:bidi="ar-SA"/>
      </w:rPr>
    </w:lvl>
    <w:lvl w:ilvl="4" w:tplc="A0FEDA34">
      <w:numFmt w:val="bullet"/>
      <w:lvlText w:val="•"/>
      <w:lvlJc w:val="left"/>
      <w:pPr>
        <w:ind w:left="5192" w:hanging="202"/>
      </w:pPr>
      <w:rPr>
        <w:rFonts w:hint="default"/>
        <w:lang w:val="en-US" w:eastAsia="en-US" w:bidi="ar-SA"/>
      </w:rPr>
    </w:lvl>
    <w:lvl w:ilvl="5" w:tplc="7EB2FE5E">
      <w:numFmt w:val="bullet"/>
      <w:lvlText w:val="•"/>
      <w:lvlJc w:val="left"/>
      <w:pPr>
        <w:ind w:left="5862" w:hanging="202"/>
      </w:pPr>
      <w:rPr>
        <w:rFonts w:hint="default"/>
        <w:lang w:val="en-US" w:eastAsia="en-US" w:bidi="ar-SA"/>
      </w:rPr>
    </w:lvl>
    <w:lvl w:ilvl="6" w:tplc="FF08A074">
      <w:numFmt w:val="bullet"/>
      <w:lvlText w:val="•"/>
      <w:lvlJc w:val="left"/>
      <w:pPr>
        <w:ind w:left="6533" w:hanging="202"/>
      </w:pPr>
      <w:rPr>
        <w:rFonts w:hint="default"/>
        <w:lang w:val="en-US" w:eastAsia="en-US" w:bidi="ar-SA"/>
      </w:rPr>
    </w:lvl>
    <w:lvl w:ilvl="7" w:tplc="E95AE75A">
      <w:numFmt w:val="bullet"/>
      <w:lvlText w:val="•"/>
      <w:lvlJc w:val="left"/>
      <w:pPr>
        <w:ind w:left="7204" w:hanging="202"/>
      </w:pPr>
      <w:rPr>
        <w:rFonts w:hint="default"/>
        <w:lang w:val="en-US" w:eastAsia="en-US" w:bidi="ar-SA"/>
      </w:rPr>
    </w:lvl>
    <w:lvl w:ilvl="8" w:tplc="FFC00806">
      <w:numFmt w:val="bullet"/>
      <w:lvlText w:val="•"/>
      <w:lvlJc w:val="left"/>
      <w:pPr>
        <w:ind w:left="7874" w:hanging="202"/>
      </w:pPr>
      <w:rPr>
        <w:rFonts w:hint="default"/>
        <w:lang w:val="en-US" w:eastAsia="en-US" w:bidi="ar-SA"/>
      </w:rPr>
    </w:lvl>
  </w:abstractNum>
  <w:abstractNum w:abstractNumId="2" w15:restartNumberingAfterBreak="0">
    <w:nsid w:val="2C0D1744"/>
    <w:multiLevelType w:val="multilevel"/>
    <w:tmpl w:val="2C0D174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D0D6B92"/>
    <w:multiLevelType w:val="multilevel"/>
    <w:tmpl w:val="3D0D6B9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F4F76E9"/>
    <w:multiLevelType w:val="hybridMultilevel"/>
    <w:tmpl w:val="5148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5128F"/>
    <w:multiLevelType w:val="hybridMultilevel"/>
    <w:tmpl w:val="3B1E7FD6"/>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6D5E7746"/>
    <w:multiLevelType w:val="multilevel"/>
    <w:tmpl w:val="6D5E774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FA55F4E"/>
    <w:multiLevelType w:val="multilevel"/>
    <w:tmpl w:val="1B4A294A"/>
    <w:lvl w:ilvl="0">
      <w:start w:val="1"/>
      <w:numFmt w:val="decimal"/>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73CD5796"/>
    <w:multiLevelType w:val="hybridMultilevel"/>
    <w:tmpl w:val="ACC21CF6"/>
    <w:lvl w:ilvl="0" w:tplc="49C09984">
      <w:numFmt w:val="bullet"/>
      <w:lvlText w:val=""/>
      <w:lvlJc w:val="left"/>
      <w:pPr>
        <w:ind w:left="849" w:hanging="142"/>
      </w:pPr>
      <w:rPr>
        <w:rFonts w:ascii="Symbol" w:eastAsia="Symbol" w:hAnsi="Symbol" w:cs="Symbol" w:hint="default"/>
        <w:b w:val="0"/>
        <w:bCs w:val="0"/>
        <w:i w:val="0"/>
        <w:iCs w:val="0"/>
        <w:spacing w:val="0"/>
        <w:w w:val="100"/>
        <w:sz w:val="20"/>
        <w:szCs w:val="20"/>
        <w:lang w:val="en-US" w:eastAsia="en-US" w:bidi="ar-SA"/>
      </w:rPr>
    </w:lvl>
    <w:lvl w:ilvl="1" w:tplc="D7F42C36">
      <w:numFmt w:val="bullet"/>
      <w:lvlText w:val="•"/>
      <w:lvlJc w:val="left"/>
      <w:pPr>
        <w:ind w:left="1677" w:hanging="142"/>
      </w:pPr>
      <w:rPr>
        <w:rFonts w:hint="default"/>
        <w:lang w:val="en-US" w:eastAsia="en-US" w:bidi="ar-SA"/>
      </w:rPr>
    </w:lvl>
    <w:lvl w:ilvl="2" w:tplc="673E5604">
      <w:numFmt w:val="bullet"/>
      <w:lvlText w:val="•"/>
      <w:lvlJc w:val="left"/>
      <w:pPr>
        <w:ind w:left="2515" w:hanging="142"/>
      </w:pPr>
      <w:rPr>
        <w:rFonts w:hint="default"/>
        <w:lang w:val="en-US" w:eastAsia="en-US" w:bidi="ar-SA"/>
      </w:rPr>
    </w:lvl>
    <w:lvl w:ilvl="3" w:tplc="68529BA4">
      <w:numFmt w:val="bullet"/>
      <w:lvlText w:val="•"/>
      <w:lvlJc w:val="left"/>
      <w:pPr>
        <w:ind w:left="3352" w:hanging="142"/>
      </w:pPr>
      <w:rPr>
        <w:rFonts w:hint="default"/>
        <w:lang w:val="en-US" w:eastAsia="en-US" w:bidi="ar-SA"/>
      </w:rPr>
    </w:lvl>
    <w:lvl w:ilvl="4" w:tplc="8168190E">
      <w:numFmt w:val="bullet"/>
      <w:lvlText w:val="•"/>
      <w:lvlJc w:val="left"/>
      <w:pPr>
        <w:ind w:left="4190" w:hanging="142"/>
      </w:pPr>
      <w:rPr>
        <w:rFonts w:hint="default"/>
        <w:lang w:val="en-US" w:eastAsia="en-US" w:bidi="ar-SA"/>
      </w:rPr>
    </w:lvl>
    <w:lvl w:ilvl="5" w:tplc="6D90BE68">
      <w:numFmt w:val="bullet"/>
      <w:lvlText w:val="•"/>
      <w:lvlJc w:val="left"/>
      <w:pPr>
        <w:ind w:left="5028" w:hanging="142"/>
      </w:pPr>
      <w:rPr>
        <w:rFonts w:hint="default"/>
        <w:lang w:val="en-US" w:eastAsia="en-US" w:bidi="ar-SA"/>
      </w:rPr>
    </w:lvl>
    <w:lvl w:ilvl="6" w:tplc="27ECDC5C">
      <w:numFmt w:val="bullet"/>
      <w:lvlText w:val="•"/>
      <w:lvlJc w:val="left"/>
      <w:pPr>
        <w:ind w:left="5865" w:hanging="142"/>
      </w:pPr>
      <w:rPr>
        <w:rFonts w:hint="default"/>
        <w:lang w:val="en-US" w:eastAsia="en-US" w:bidi="ar-SA"/>
      </w:rPr>
    </w:lvl>
    <w:lvl w:ilvl="7" w:tplc="3D0414D0">
      <w:numFmt w:val="bullet"/>
      <w:lvlText w:val="•"/>
      <w:lvlJc w:val="left"/>
      <w:pPr>
        <w:ind w:left="6703" w:hanging="142"/>
      </w:pPr>
      <w:rPr>
        <w:rFonts w:hint="default"/>
        <w:lang w:val="en-US" w:eastAsia="en-US" w:bidi="ar-SA"/>
      </w:rPr>
    </w:lvl>
    <w:lvl w:ilvl="8" w:tplc="C2129FEA">
      <w:numFmt w:val="bullet"/>
      <w:lvlText w:val="•"/>
      <w:lvlJc w:val="left"/>
      <w:pPr>
        <w:ind w:left="7540" w:hanging="142"/>
      </w:pPr>
      <w:rPr>
        <w:rFonts w:hint="default"/>
        <w:lang w:val="en-US" w:eastAsia="en-US" w:bidi="ar-SA"/>
      </w:rPr>
    </w:lvl>
  </w:abstractNum>
  <w:num w:numId="1">
    <w:abstractNumId w:val="6"/>
  </w:num>
  <w:num w:numId="2">
    <w:abstractNumId w:val="3"/>
  </w:num>
  <w:num w:numId="3">
    <w:abstractNumId w:val="2"/>
  </w:num>
  <w:num w:numId="4">
    <w:abstractNumId w:val="7"/>
  </w:num>
  <w:num w:numId="5">
    <w:abstractNumId w:val="0"/>
  </w:num>
  <w:num w:numId="6">
    <w:abstractNumId w:val="5"/>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evenAndOddHeaders/>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zMTQ1sbS0ALINDJV0lIJTi4sz8/NACgxrAc4T2ZUsAAAA"/>
  </w:docVars>
  <w:rsids>
    <w:rsidRoot w:val="00750606"/>
    <w:rsid w:val="00001B4E"/>
    <w:rsid w:val="000020B1"/>
    <w:rsid w:val="000076CB"/>
    <w:rsid w:val="0002168B"/>
    <w:rsid w:val="0002457B"/>
    <w:rsid w:val="00036E74"/>
    <w:rsid w:val="00047170"/>
    <w:rsid w:val="00047A01"/>
    <w:rsid w:val="00050278"/>
    <w:rsid w:val="00050D8E"/>
    <w:rsid w:val="000744F6"/>
    <w:rsid w:val="00090534"/>
    <w:rsid w:val="000932F8"/>
    <w:rsid w:val="000B4797"/>
    <w:rsid w:val="000E4F9D"/>
    <w:rsid w:val="000F0F1E"/>
    <w:rsid w:val="00100138"/>
    <w:rsid w:val="00105DD6"/>
    <w:rsid w:val="00121525"/>
    <w:rsid w:val="00122A0B"/>
    <w:rsid w:val="00133C07"/>
    <w:rsid w:val="00152E5D"/>
    <w:rsid w:val="00154F0F"/>
    <w:rsid w:val="00164242"/>
    <w:rsid w:val="00184427"/>
    <w:rsid w:val="00190604"/>
    <w:rsid w:val="001A3451"/>
    <w:rsid w:val="001C4F78"/>
    <w:rsid w:val="001C5E51"/>
    <w:rsid w:val="001D39DC"/>
    <w:rsid w:val="001E0E25"/>
    <w:rsid w:val="001F1537"/>
    <w:rsid w:val="001F270C"/>
    <w:rsid w:val="001F3907"/>
    <w:rsid w:val="00204D8E"/>
    <w:rsid w:val="002307DC"/>
    <w:rsid w:val="002316D3"/>
    <w:rsid w:val="00231C12"/>
    <w:rsid w:val="002367A6"/>
    <w:rsid w:val="00247623"/>
    <w:rsid w:val="00251AEC"/>
    <w:rsid w:val="002552B4"/>
    <w:rsid w:val="00261275"/>
    <w:rsid w:val="0026143E"/>
    <w:rsid w:val="00267525"/>
    <w:rsid w:val="002775CA"/>
    <w:rsid w:val="0028571C"/>
    <w:rsid w:val="00290BCA"/>
    <w:rsid w:val="002A6F68"/>
    <w:rsid w:val="002B2E7D"/>
    <w:rsid w:val="002B36A3"/>
    <w:rsid w:val="002C2CCD"/>
    <w:rsid w:val="002D2F9D"/>
    <w:rsid w:val="002D51F2"/>
    <w:rsid w:val="002E5B38"/>
    <w:rsid w:val="002F510A"/>
    <w:rsid w:val="00302A0B"/>
    <w:rsid w:val="00302CEF"/>
    <w:rsid w:val="0032750A"/>
    <w:rsid w:val="00331ADB"/>
    <w:rsid w:val="00333911"/>
    <w:rsid w:val="00336B31"/>
    <w:rsid w:val="00342E09"/>
    <w:rsid w:val="00353F31"/>
    <w:rsid w:val="003553C5"/>
    <w:rsid w:val="0036262B"/>
    <w:rsid w:val="00365038"/>
    <w:rsid w:val="00367B66"/>
    <w:rsid w:val="003708B9"/>
    <w:rsid w:val="00382001"/>
    <w:rsid w:val="00383498"/>
    <w:rsid w:val="0038729E"/>
    <w:rsid w:val="00392546"/>
    <w:rsid w:val="00396837"/>
    <w:rsid w:val="003A6FAA"/>
    <w:rsid w:val="003A6FAD"/>
    <w:rsid w:val="003C223C"/>
    <w:rsid w:val="003D2283"/>
    <w:rsid w:val="003D2FDD"/>
    <w:rsid w:val="003E1107"/>
    <w:rsid w:val="003E4885"/>
    <w:rsid w:val="003E50BF"/>
    <w:rsid w:val="00410D4A"/>
    <w:rsid w:val="0042224A"/>
    <w:rsid w:val="00422FBE"/>
    <w:rsid w:val="00424174"/>
    <w:rsid w:val="004306ED"/>
    <w:rsid w:val="00433BA1"/>
    <w:rsid w:val="00446593"/>
    <w:rsid w:val="00455CAA"/>
    <w:rsid w:val="00460D6D"/>
    <w:rsid w:val="0048319A"/>
    <w:rsid w:val="004838FF"/>
    <w:rsid w:val="00484374"/>
    <w:rsid w:val="004B06D9"/>
    <w:rsid w:val="004D2CC4"/>
    <w:rsid w:val="004D40DC"/>
    <w:rsid w:val="004E190D"/>
    <w:rsid w:val="004F27DE"/>
    <w:rsid w:val="0050169E"/>
    <w:rsid w:val="0052231B"/>
    <w:rsid w:val="00523F5E"/>
    <w:rsid w:val="00552AC4"/>
    <w:rsid w:val="0056236A"/>
    <w:rsid w:val="00562B95"/>
    <w:rsid w:val="0056360B"/>
    <w:rsid w:val="0056751A"/>
    <w:rsid w:val="00597189"/>
    <w:rsid w:val="00597ECE"/>
    <w:rsid w:val="005C13B0"/>
    <w:rsid w:val="005C3928"/>
    <w:rsid w:val="005D197D"/>
    <w:rsid w:val="005F0CE1"/>
    <w:rsid w:val="006170C9"/>
    <w:rsid w:val="00622208"/>
    <w:rsid w:val="00625F3D"/>
    <w:rsid w:val="00642C1A"/>
    <w:rsid w:val="00655535"/>
    <w:rsid w:val="006B5D95"/>
    <w:rsid w:val="006E2F80"/>
    <w:rsid w:val="0070697F"/>
    <w:rsid w:val="00746462"/>
    <w:rsid w:val="00750606"/>
    <w:rsid w:val="00763C08"/>
    <w:rsid w:val="007808DD"/>
    <w:rsid w:val="00793590"/>
    <w:rsid w:val="007A1BB3"/>
    <w:rsid w:val="007B3C32"/>
    <w:rsid w:val="007B7B83"/>
    <w:rsid w:val="007C00DA"/>
    <w:rsid w:val="007C5012"/>
    <w:rsid w:val="007D0CA3"/>
    <w:rsid w:val="007D5C2E"/>
    <w:rsid w:val="007D5E0E"/>
    <w:rsid w:val="007D78B2"/>
    <w:rsid w:val="007E00FE"/>
    <w:rsid w:val="007E6150"/>
    <w:rsid w:val="007F1D81"/>
    <w:rsid w:val="007F7F18"/>
    <w:rsid w:val="00802EAC"/>
    <w:rsid w:val="00835C75"/>
    <w:rsid w:val="00837637"/>
    <w:rsid w:val="008504D9"/>
    <w:rsid w:val="00853B47"/>
    <w:rsid w:val="00875EA0"/>
    <w:rsid w:val="00893FA2"/>
    <w:rsid w:val="00895B1E"/>
    <w:rsid w:val="008C3809"/>
    <w:rsid w:val="008D50D9"/>
    <w:rsid w:val="008E29C1"/>
    <w:rsid w:val="008E4223"/>
    <w:rsid w:val="008F7D5F"/>
    <w:rsid w:val="0090385F"/>
    <w:rsid w:val="00905E10"/>
    <w:rsid w:val="00906B51"/>
    <w:rsid w:val="00907F0D"/>
    <w:rsid w:val="00921F5C"/>
    <w:rsid w:val="00931EDB"/>
    <w:rsid w:val="009511AD"/>
    <w:rsid w:val="009601A8"/>
    <w:rsid w:val="00961B22"/>
    <w:rsid w:val="00965BD5"/>
    <w:rsid w:val="0096634D"/>
    <w:rsid w:val="00977BB4"/>
    <w:rsid w:val="00980762"/>
    <w:rsid w:val="009842CB"/>
    <w:rsid w:val="00995088"/>
    <w:rsid w:val="009A14E9"/>
    <w:rsid w:val="009C609F"/>
    <w:rsid w:val="009D2E6B"/>
    <w:rsid w:val="009D5553"/>
    <w:rsid w:val="009D7097"/>
    <w:rsid w:val="009E5C86"/>
    <w:rsid w:val="009F2184"/>
    <w:rsid w:val="009F74DF"/>
    <w:rsid w:val="00A2165F"/>
    <w:rsid w:val="00A24E8C"/>
    <w:rsid w:val="00A2764B"/>
    <w:rsid w:val="00A276FC"/>
    <w:rsid w:val="00A56BD8"/>
    <w:rsid w:val="00A62285"/>
    <w:rsid w:val="00A72911"/>
    <w:rsid w:val="00A74421"/>
    <w:rsid w:val="00A7460E"/>
    <w:rsid w:val="00A80B49"/>
    <w:rsid w:val="00A92377"/>
    <w:rsid w:val="00AA19A3"/>
    <w:rsid w:val="00AA3A80"/>
    <w:rsid w:val="00AA7BF8"/>
    <w:rsid w:val="00AB008F"/>
    <w:rsid w:val="00AD038A"/>
    <w:rsid w:val="00AD2761"/>
    <w:rsid w:val="00AD2CBE"/>
    <w:rsid w:val="00AD467A"/>
    <w:rsid w:val="00AD588E"/>
    <w:rsid w:val="00AF0C0A"/>
    <w:rsid w:val="00AF2196"/>
    <w:rsid w:val="00AF5620"/>
    <w:rsid w:val="00AF7464"/>
    <w:rsid w:val="00B02A81"/>
    <w:rsid w:val="00B31D99"/>
    <w:rsid w:val="00B35398"/>
    <w:rsid w:val="00B506A1"/>
    <w:rsid w:val="00B57951"/>
    <w:rsid w:val="00B666A4"/>
    <w:rsid w:val="00B72AC1"/>
    <w:rsid w:val="00B83EA1"/>
    <w:rsid w:val="00B975AE"/>
    <w:rsid w:val="00BB5047"/>
    <w:rsid w:val="00BE77CB"/>
    <w:rsid w:val="00BF0476"/>
    <w:rsid w:val="00BF0CD5"/>
    <w:rsid w:val="00BF6933"/>
    <w:rsid w:val="00C05EAD"/>
    <w:rsid w:val="00C1047E"/>
    <w:rsid w:val="00C150A7"/>
    <w:rsid w:val="00C247FF"/>
    <w:rsid w:val="00C2639B"/>
    <w:rsid w:val="00C26F47"/>
    <w:rsid w:val="00C34668"/>
    <w:rsid w:val="00C35D29"/>
    <w:rsid w:val="00C36CD9"/>
    <w:rsid w:val="00C440DC"/>
    <w:rsid w:val="00C549C7"/>
    <w:rsid w:val="00C8376D"/>
    <w:rsid w:val="00C86252"/>
    <w:rsid w:val="00C868A3"/>
    <w:rsid w:val="00CA7932"/>
    <w:rsid w:val="00CB594A"/>
    <w:rsid w:val="00CB7C1B"/>
    <w:rsid w:val="00CD2150"/>
    <w:rsid w:val="00CD221E"/>
    <w:rsid w:val="00CE6FA1"/>
    <w:rsid w:val="00D072AA"/>
    <w:rsid w:val="00D158AE"/>
    <w:rsid w:val="00D26B46"/>
    <w:rsid w:val="00D435D8"/>
    <w:rsid w:val="00D4403F"/>
    <w:rsid w:val="00D57702"/>
    <w:rsid w:val="00D67AAD"/>
    <w:rsid w:val="00D74D5F"/>
    <w:rsid w:val="00D860A7"/>
    <w:rsid w:val="00D93601"/>
    <w:rsid w:val="00D9621A"/>
    <w:rsid w:val="00DA72A2"/>
    <w:rsid w:val="00DB68AA"/>
    <w:rsid w:val="00DB7921"/>
    <w:rsid w:val="00DC260E"/>
    <w:rsid w:val="00DC61BC"/>
    <w:rsid w:val="00DD103D"/>
    <w:rsid w:val="00E0077B"/>
    <w:rsid w:val="00E232EF"/>
    <w:rsid w:val="00E310C7"/>
    <w:rsid w:val="00E51279"/>
    <w:rsid w:val="00E52959"/>
    <w:rsid w:val="00E74F6A"/>
    <w:rsid w:val="00E770B3"/>
    <w:rsid w:val="00E81BE0"/>
    <w:rsid w:val="00E94858"/>
    <w:rsid w:val="00E9633D"/>
    <w:rsid w:val="00E97765"/>
    <w:rsid w:val="00EA33DC"/>
    <w:rsid w:val="00EA39E6"/>
    <w:rsid w:val="00EA4EED"/>
    <w:rsid w:val="00EB361A"/>
    <w:rsid w:val="00EB7F14"/>
    <w:rsid w:val="00EE446E"/>
    <w:rsid w:val="00F02CE2"/>
    <w:rsid w:val="00F20906"/>
    <w:rsid w:val="00F438B4"/>
    <w:rsid w:val="00F44C30"/>
    <w:rsid w:val="00F477ED"/>
    <w:rsid w:val="00F5160C"/>
    <w:rsid w:val="00F6104D"/>
    <w:rsid w:val="00F93716"/>
    <w:rsid w:val="00FA1DF6"/>
    <w:rsid w:val="00FA37FF"/>
    <w:rsid w:val="00FB3353"/>
    <w:rsid w:val="00FB5A85"/>
    <w:rsid w:val="00FC0C0A"/>
    <w:rsid w:val="00FC304A"/>
    <w:rsid w:val="00FC38B1"/>
    <w:rsid w:val="00FF70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C7B0"/>
  <w15:chartTrackingRefBased/>
  <w15:docId w15:val="{380DF407-F1AC-4E89-8B92-A7AC9B42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60B"/>
  </w:style>
  <w:style w:type="paragraph" w:styleId="Heading1">
    <w:name w:val="heading 1"/>
    <w:basedOn w:val="Normal"/>
    <w:next w:val="Normal"/>
    <w:link w:val="Heading1Char"/>
    <w:uiPriority w:val="9"/>
    <w:qFormat/>
    <w:rsid w:val="007506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06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06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06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06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0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6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06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06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06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06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0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606"/>
    <w:rPr>
      <w:rFonts w:eastAsiaTheme="majorEastAsia" w:cstheme="majorBidi"/>
      <w:color w:val="272727" w:themeColor="text1" w:themeTint="D8"/>
    </w:rPr>
  </w:style>
  <w:style w:type="paragraph" w:styleId="Title">
    <w:name w:val="Title"/>
    <w:basedOn w:val="Normal"/>
    <w:next w:val="Normal"/>
    <w:link w:val="TitleChar"/>
    <w:uiPriority w:val="10"/>
    <w:qFormat/>
    <w:rsid w:val="00750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606"/>
    <w:pPr>
      <w:spacing w:before="160"/>
      <w:jc w:val="center"/>
    </w:pPr>
    <w:rPr>
      <w:i/>
      <w:iCs/>
      <w:color w:val="404040" w:themeColor="text1" w:themeTint="BF"/>
    </w:rPr>
  </w:style>
  <w:style w:type="character" w:customStyle="1" w:styleId="QuoteChar">
    <w:name w:val="Quote Char"/>
    <w:basedOn w:val="DefaultParagraphFont"/>
    <w:link w:val="Quote"/>
    <w:uiPriority w:val="29"/>
    <w:rsid w:val="00750606"/>
    <w:rPr>
      <w:i/>
      <w:iCs/>
      <w:color w:val="404040" w:themeColor="text1" w:themeTint="BF"/>
    </w:rPr>
  </w:style>
  <w:style w:type="paragraph" w:styleId="ListParagraph">
    <w:name w:val="List Paragraph"/>
    <w:aliases w:val="Body of text,List Paragraph1"/>
    <w:basedOn w:val="Normal"/>
    <w:link w:val="ListParagraphChar"/>
    <w:uiPriority w:val="1"/>
    <w:qFormat/>
    <w:rsid w:val="00750606"/>
    <w:pPr>
      <w:ind w:left="720"/>
      <w:contextualSpacing/>
    </w:pPr>
  </w:style>
  <w:style w:type="character" w:styleId="IntenseEmphasis">
    <w:name w:val="Intense Emphasis"/>
    <w:basedOn w:val="DefaultParagraphFont"/>
    <w:uiPriority w:val="21"/>
    <w:qFormat/>
    <w:rsid w:val="00750606"/>
    <w:rPr>
      <w:i/>
      <w:iCs/>
      <w:color w:val="2F5496" w:themeColor="accent1" w:themeShade="BF"/>
    </w:rPr>
  </w:style>
  <w:style w:type="paragraph" w:styleId="IntenseQuote">
    <w:name w:val="Intense Quote"/>
    <w:basedOn w:val="Normal"/>
    <w:next w:val="Normal"/>
    <w:link w:val="IntenseQuoteChar"/>
    <w:uiPriority w:val="30"/>
    <w:qFormat/>
    <w:rsid w:val="007506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0606"/>
    <w:rPr>
      <w:i/>
      <w:iCs/>
      <w:color w:val="2F5496" w:themeColor="accent1" w:themeShade="BF"/>
    </w:rPr>
  </w:style>
  <w:style w:type="character" w:styleId="IntenseReference">
    <w:name w:val="Intense Reference"/>
    <w:basedOn w:val="DefaultParagraphFont"/>
    <w:uiPriority w:val="32"/>
    <w:qFormat/>
    <w:rsid w:val="00750606"/>
    <w:rPr>
      <w:b/>
      <w:bCs/>
      <w:smallCaps/>
      <w:color w:val="2F5496" w:themeColor="accent1" w:themeShade="BF"/>
      <w:spacing w:val="5"/>
    </w:rPr>
  </w:style>
  <w:style w:type="paragraph" w:styleId="Header">
    <w:name w:val="header"/>
    <w:basedOn w:val="Normal"/>
    <w:link w:val="HeaderChar"/>
    <w:uiPriority w:val="99"/>
    <w:unhideWhenUsed/>
    <w:rsid w:val="00750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606"/>
  </w:style>
  <w:style w:type="paragraph" w:styleId="Footer">
    <w:name w:val="footer"/>
    <w:basedOn w:val="Normal"/>
    <w:link w:val="FooterChar"/>
    <w:uiPriority w:val="99"/>
    <w:unhideWhenUsed/>
    <w:rsid w:val="00750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606"/>
  </w:style>
  <w:style w:type="paragraph" w:customStyle="1" w:styleId="A-HEADERUTAMA">
    <w:name w:val="A - HEADER UTAMA"/>
    <w:basedOn w:val="Header"/>
    <w:qFormat/>
    <w:rsid w:val="00247623"/>
    <w:pPr>
      <w:pBdr>
        <w:bottom w:val="single" w:sz="4" w:space="6" w:color="auto"/>
      </w:pBdr>
    </w:pPr>
    <w:rPr>
      <w:lang w:val="en-US"/>
    </w:rPr>
  </w:style>
  <w:style w:type="paragraph" w:customStyle="1" w:styleId="A-JUDULARTIKEL">
    <w:name w:val="A - JUDUL ARTIKEL"/>
    <w:basedOn w:val="Normal"/>
    <w:link w:val="A-JUDULARTIKELChar"/>
    <w:qFormat/>
    <w:rsid w:val="002B36A3"/>
    <w:pPr>
      <w:spacing w:before="700" w:line="240" w:lineRule="auto"/>
    </w:pPr>
    <w:rPr>
      <w:b/>
      <w:bCs/>
      <w:sz w:val="36"/>
      <w:szCs w:val="32"/>
    </w:rPr>
  </w:style>
  <w:style w:type="paragraph" w:customStyle="1" w:styleId="A-NAMAPENULIS">
    <w:name w:val="A- NAMA_PENULIS"/>
    <w:basedOn w:val="Normal"/>
    <w:link w:val="A-NAMAPENULISChar"/>
    <w:qFormat/>
    <w:rsid w:val="004D40DC"/>
    <w:pPr>
      <w:spacing w:before="400" w:after="120" w:line="300" w:lineRule="exact"/>
    </w:pPr>
    <w:rPr>
      <w:b/>
      <w:bCs/>
      <w:spacing w:val="-8"/>
      <w:sz w:val="24"/>
    </w:rPr>
  </w:style>
  <w:style w:type="paragraph" w:customStyle="1" w:styleId="KONTENABSTRAK">
    <w:name w:val="KONTEN ABSTRAK"/>
    <w:basedOn w:val="Normal"/>
    <w:link w:val="KONTENABSTRAKChar"/>
    <w:qFormat/>
    <w:rsid w:val="00995088"/>
    <w:pPr>
      <w:spacing w:line="200" w:lineRule="exact"/>
      <w:ind w:left="567" w:right="567"/>
      <w:jc w:val="both"/>
    </w:pPr>
    <w:rPr>
      <w:rFonts w:ascii="Cambria" w:hAnsi="Cambria"/>
      <w:sz w:val="18"/>
      <w:szCs w:val="20"/>
    </w:rPr>
  </w:style>
  <w:style w:type="paragraph" w:customStyle="1" w:styleId="A-AFIILIASI">
    <w:name w:val="A - AFIILIASI"/>
    <w:basedOn w:val="Normal"/>
    <w:link w:val="A-AFIILIASIChar"/>
    <w:qFormat/>
    <w:rsid w:val="000076CB"/>
    <w:pPr>
      <w:spacing w:after="360" w:line="240" w:lineRule="auto"/>
    </w:pPr>
    <w:rPr>
      <w:spacing w:val="-8"/>
      <w:sz w:val="18"/>
      <w:szCs w:val="18"/>
    </w:rPr>
  </w:style>
  <w:style w:type="paragraph" w:customStyle="1" w:styleId="A-HEADABSTRACT">
    <w:name w:val="A - HEAD_ABSTRACT"/>
    <w:basedOn w:val="Normal"/>
    <w:link w:val="A-HEADABSTRACTChar"/>
    <w:qFormat/>
    <w:rsid w:val="00B72AC1"/>
    <w:pPr>
      <w:spacing w:line="200" w:lineRule="exact"/>
      <w:ind w:left="567"/>
      <w:jc w:val="both"/>
    </w:pPr>
    <w:rPr>
      <w:b/>
      <w:bCs/>
      <w:sz w:val="28"/>
      <w:szCs w:val="28"/>
    </w:rPr>
  </w:style>
  <w:style w:type="paragraph" w:customStyle="1" w:styleId="A-KEYWORDS">
    <w:name w:val="A - KEYWORDS"/>
    <w:basedOn w:val="KONTENABSTRAK"/>
    <w:link w:val="A-KEYWORDSChar"/>
    <w:qFormat/>
    <w:rsid w:val="00E97765"/>
    <w:pPr>
      <w:spacing w:after="480"/>
    </w:pPr>
    <w:rPr>
      <w:b/>
      <w:bCs/>
    </w:rPr>
  </w:style>
  <w:style w:type="paragraph" w:customStyle="1" w:styleId="A-PARAGRAFISI">
    <w:name w:val="A - PARAGRAF ISI"/>
    <w:basedOn w:val="Normal"/>
    <w:link w:val="A-PARAGRAFISIChar"/>
    <w:qFormat/>
    <w:rsid w:val="00F02CE2"/>
    <w:pPr>
      <w:spacing w:after="120" w:line="300" w:lineRule="exact"/>
      <w:ind w:firstLine="340"/>
      <w:jc w:val="both"/>
    </w:pPr>
    <w:rPr>
      <w:rFonts w:ascii="Cambria" w:hAnsi="Cambria"/>
      <w:spacing w:val="-8"/>
    </w:rPr>
  </w:style>
  <w:style w:type="paragraph" w:customStyle="1" w:styleId="A-HEADING">
    <w:name w:val="A - HEADING"/>
    <w:basedOn w:val="Normal"/>
    <w:link w:val="A-HEADINGChar"/>
    <w:qFormat/>
    <w:rsid w:val="00F02CE2"/>
    <w:pPr>
      <w:spacing w:before="240" w:after="120" w:line="240" w:lineRule="auto"/>
    </w:pPr>
    <w:rPr>
      <w:rFonts w:cstheme="minorHAnsi"/>
      <w:b/>
      <w:bCs/>
      <w:sz w:val="28"/>
      <w:szCs w:val="28"/>
    </w:rPr>
  </w:style>
  <w:style w:type="paragraph" w:customStyle="1" w:styleId="A-HEADERJUDUL">
    <w:name w:val="A - HEADER_JUDUL"/>
    <w:basedOn w:val="Header"/>
    <w:qFormat/>
    <w:rsid w:val="00D158AE"/>
    <w:pPr>
      <w:pBdr>
        <w:bottom w:val="single" w:sz="4" w:space="6" w:color="auto"/>
      </w:pBdr>
      <w:bidi/>
    </w:pPr>
  </w:style>
  <w:style w:type="paragraph" w:customStyle="1" w:styleId="A-HEADERAUTHORNAME">
    <w:name w:val="A - HEADER AUTHOR NAME"/>
    <w:basedOn w:val="Header"/>
    <w:qFormat/>
    <w:rsid w:val="00D158AE"/>
    <w:pPr>
      <w:pBdr>
        <w:bottom w:val="single" w:sz="4" w:space="6" w:color="auto"/>
      </w:pBdr>
    </w:pPr>
  </w:style>
  <w:style w:type="paragraph" w:styleId="FootnoteText">
    <w:name w:val="footnote text"/>
    <w:basedOn w:val="Normal"/>
    <w:link w:val="FootnoteTextChar"/>
    <w:uiPriority w:val="99"/>
    <w:semiHidden/>
    <w:unhideWhenUsed/>
    <w:rsid w:val="001906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0604"/>
    <w:rPr>
      <w:sz w:val="20"/>
      <w:szCs w:val="20"/>
    </w:rPr>
  </w:style>
  <w:style w:type="character" w:styleId="FootnoteReference">
    <w:name w:val="footnote reference"/>
    <w:basedOn w:val="DefaultParagraphFont"/>
    <w:uiPriority w:val="99"/>
    <w:semiHidden/>
    <w:unhideWhenUsed/>
    <w:rsid w:val="00190604"/>
    <w:rPr>
      <w:vertAlign w:val="superscript"/>
    </w:rPr>
  </w:style>
  <w:style w:type="paragraph" w:customStyle="1" w:styleId="A-HISTORYARTIKEL">
    <w:name w:val="A - HISTORY ARTIKEL"/>
    <w:basedOn w:val="A-KEYWORDS"/>
    <w:link w:val="A-HISTORYARTIKELChar"/>
    <w:qFormat/>
    <w:rsid w:val="008D50D9"/>
    <w:pPr>
      <w:pBdr>
        <w:top w:val="single" w:sz="4" w:space="6" w:color="auto"/>
        <w:bottom w:val="single" w:sz="4" w:space="6" w:color="auto"/>
      </w:pBdr>
      <w:jc w:val="left"/>
    </w:pPr>
    <w:rPr>
      <w:b w:val="0"/>
      <w:bCs w:val="0"/>
    </w:rPr>
  </w:style>
  <w:style w:type="paragraph" w:customStyle="1" w:styleId="IKATAB">
    <w:name w:val="I_KA_TAB"/>
    <w:basedOn w:val="Normal"/>
    <w:link w:val="IKATABChar"/>
    <w:qFormat/>
    <w:rsid w:val="00906B51"/>
    <w:pPr>
      <w:spacing w:before="480" w:line="300" w:lineRule="exact"/>
      <w:outlineLvl w:val="2"/>
    </w:pPr>
    <w:rPr>
      <w:rFonts w:ascii="Cambria" w:eastAsia="Calibri" w:hAnsi="Cambria" w:cs="Arial"/>
      <w:bCs/>
      <w:noProof/>
      <w:spacing w:val="-6"/>
      <w:kern w:val="0"/>
      <w:sz w:val="20"/>
      <w:lang w:val="en-US" w:eastAsia="ja-JP"/>
      <w14:ligatures w14:val="none"/>
    </w:rPr>
  </w:style>
  <w:style w:type="character" w:customStyle="1" w:styleId="IKATABChar">
    <w:name w:val="I_KA_TAB Char"/>
    <w:link w:val="IKATAB"/>
    <w:qFormat/>
    <w:locked/>
    <w:rsid w:val="00906B51"/>
    <w:rPr>
      <w:rFonts w:ascii="Cambria" w:eastAsia="Calibri" w:hAnsi="Cambria" w:cs="Arial"/>
      <w:bCs/>
      <w:noProof/>
      <w:spacing w:val="-6"/>
      <w:kern w:val="0"/>
      <w:sz w:val="20"/>
      <w:lang w:val="en-US" w:eastAsia="ja-JP"/>
      <w14:ligatures w14:val="none"/>
    </w:rPr>
  </w:style>
  <w:style w:type="paragraph" w:customStyle="1" w:styleId="A-SOURCEIMAGE">
    <w:name w:val="A - SOURCE IMAGE"/>
    <w:basedOn w:val="A-PARAGRAFISI"/>
    <w:qFormat/>
    <w:rsid w:val="00906B51"/>
    <w:pPr>
      <w:spacing w:before="240" w:after="240" w:line="240" w:lineRule="auto"/>
      <w:ind w:firstLine="0"/>
    </w:pPr>
  </w:style>
  <w:style w:type="paragraph" w:customStyle="1" w:styleId="A-HEADERTABLE-FIGURE">
    <w:name w:val="A - HEADER TABLE-FIGURE"/>
    <w:basedOn w:val="A-PARAGRAFISI"/>
    <w:qFormat/>
    <w:rsid w:val="00DC61BC"/>
    <w:pPr>
      <w:spacing w:before="240" w:after="0"/>
      <w:ind w:firstLine="0"/>
    </w:pPr>
    <w:rPr>
      <w:b/>
      <w:szCs w:val="20"/>
    </w:rPr>
  </w:style>
  <w:style w:type="paragraph" w:customStyle="1" w:styleId="A-JUDULTABEL-GAMBAR">
    <w:name w:val="A - JUDUL  TABEL-GAMBAR"/>
    <w:basedOn w:val="A-PARAGRAFISI"/>
    <w:qFormat/>
    <w:rsid w:val="00DC61BC"/>
    <w:pPr>
      <w:ind w:firstLine="0"/>
    </w:pPr>
    <w:rPr>
      <w:i/>
      <w:sz w:val="20"/>
      <w:szCs w:val="20"/>
    </w:rPr>
  </w:style>
  <w:style w:type="paragraph" w:customStyle="1" w:styleId="A-GAMBAR">
    <w:name w:val="A - GAMBAR"/>
    <w:basedOn w:val="A-PARAGRAFISI"/>
    <w:qFormat/>
    <w:rsid w:val="00DC61BC"/>
    <w:pPr>
      <w:spacing w:before="240" w:after="240" w:line="240" w:lineRule="auto"/>
      <w:ind w:firstLine="0"/>
    </w:pPr>
  </w:style>
  <w:style w:type="paragraph" w:customStyle="1" w:styleId="A-CorrespondingAuthor">
    <w:name w:val="A - Corresponding Author"/>
    <w:basedOn w:val="FootnoteText"/>
    <w:link w:val="A-CorrespondingAuthorChar"/>
    <w:qFormat/>
    <w:rsid w:val="00995088"/>
  </w:style>
  <w:style w:type="paragraph" w:customStyle="1" w:styleId="Judulartikel">
    <w:name w:val="Judul artikel"/>
    <w:basedOn w:val="A-JUDULARTIKEL"/>
    <w:link w:val="JudulartikelChar"/>
    <w:qFormat/>
    <w:rsid w:val="00D93601"/>
    <w:pPr>
      <w:spacing w:before="240"/>
    </w:pPr>
    <w:rPr>
      <w:sz w:val="32"/>
      <w:szCs w:val="28"/>
    </w:rPr>
  </w:style>
  <w:style w:type="character" w:customStyle="1" w:styleId="A-JUDULARTIKELChar">
    <w:name w:val="A - JUDUL ARTIKEL Char"/>
    <w:basedOn w:val="DefaultParagraphFont"/>
    <w:link w:val="A-JUDULARTIKEL"/>
    <w:rsid w:val="00D93601"/>
    <w:rPr>
      <w:b/>
      <w:bCs/>
      <w:sz w:val="36"/>
      <w:szCs w:val="32"/>
    </w:rPr>
  </w:style>
  <w:style w:type="character" w:customStyle="1" w:styleId="JudulartikelChar">
    <w:name w:val="Judul artikel Char"/>
    <w:basedOn w:val="A-JUDULARTIKELChar"/>
    <w:link w:val="Judulartikel"/>
    <w:rsid w:val="00D93601"/>
    <w:rPr>
      <w:b/>
      <w:bCs/>
      <w:sz w:val="32"/>
      <w:szCs w:val="28"/>
    </w:rPr>
  </w:style>
  <w:style w:type="paragraph" w:customStyle="1" w:styleId="NamaPenulis">
    <w:name w:val="Nama Penulis"/>
    <w:basedOn w:val="A-NAMAPENULIS"/>
    <w:link w:val="NamaPenulisChar"/>
    <w:qFormat/>
    <w:rsid w:val="00D93601"/>
    <w:pPr>
      <w:spacing w:before="240"/>
    </w:pPr>
  </w:style>
  <w:style w:type="character" w:customStyle="1" w:styleId="A-NAMAPENULISChar">
    <w:name w:val="A- NAMA_PENULIS Char"/>
    <w:basedOn w:val="DefaultParagraphFont"/>
    <w:link w:val="A-NAMAPENULIS"/>
    <w:rsid w:val="00D93601"/>
    <w:rPr>
      <w:b/>
      <w:bCs/>
      <w:spacing w:val="-8"/>
      <w:sz w:val="24"/>
    </w:rPr>
  </w:style>
  <w:style w:type="character" w:customStyle="1" w:styleId="NamaPenulisChar">
    <w:name w:val="Nama Penulis Char"/>
    <w:basedOn w:val="A-NAMAPENULISChar"/>
    <w:link w:val="NamaPenulis"/>
    <w:rsid w:val="00D93601"/>
    <w:rPr>
      <w:b/>
      <w:bCs/>
      <w:spacing w:val="-8"/>
      <w:sz w:val="24"/>
    </w:rPr>
  </w:style>
  <w:style w:type="paragraph" w:customStyle="1" w:styleId="Affiliasi">
    <w:name w:val="Affiliasi"/>
    <w:basedOn w:val="A-AFIILIASI"/>
    <w:link w:val="AffiliasiChar"/>
    <w:qFormat/>
    <w:rsid w:val="00D93601"/>
    <w:pPr>
      <w:spacing w:after="240"/>
    </w:pPr>
  </w:style>
  <w:style w:type="character" w:customStyle="1" w:styleId="A-AFIILIASIChar">
    <w:name w:val="A - AFIILIASI Char"/>
    <w:basedOn w:val="DefaultParagraphFont"/>
    <w:link w:val="A-AFIILIASI"/>
    <w:rsid w:val="00D93601"/>
    <w:rPr>
      <w:spacing w:val="-8"/>
      <w:sz w:val="18"/>
      <w:szCs w:val="18"/>
    </w:rPr>
  </w:style>
  <w:style w:type="character" w:customStyle="1" w:styleId="AffiliasiChar">
    <w:name w:val="Affiliasi Char"/>
    <w:basedOn w:val="A-AFIILIASIChar"/>
    <w:link w:val="Affiliasi"/>
    <w:rsid w:val="00D93601"/>
    <w:rPr>
      <w:spacing w:val="-8"/>
      <w:sz w:val="18"/>
      <w:szCs w:val="18"/>
    </w:rPr>
  </w:style>
  <w:style w:type="paragraph" w:customStyle="1" w:styleId="JudulAbstrak">
    <w:name w:val="Judul Abstrak"/>
    <w:basedOn w:val="A-HEADABSTRACT"/>
    <w:link w:val="JudulAbstrakChar"/>
    <w:qFormat/>
    <w:rsid w:val="00D93601"/>
  </w:style>
  <w:style w:type="character" w:customStyle="1" w:styleId="A-HEADABSTRACTChar">
    <w:name w:val="A - HEAD_ABSTRACT Char"/>
    <w:basedOn w:val="DefaultParagraphFont"/>
    <w:link w:val="A-HEADABSTRACT"/>
    <w:rsid w:val="00D93601"/>
    <w:rPr>
      <w:b/>
      <w:bCs/>
      <w:sz w:val="28"/>
      <w:szCs w:val="28"/>
    </w:rPr>
  </w:style>
  <w:style w:type="character" w:customStyle="1" w:styleId="JudulAbstrakChar">
    <w:name w:val="Judul Abstrak Char"/>
    <w:basedOn w:val="A-HEADABSTRACTChar"/>
    <w:link w:val="JudulAbstrak"/>
    <w:rsid w:val="00D93601"/>
    <w:rPr>
      <w:b/>
      <w:bCs/>
      <w:sz w:val="28"/>
      <w:szCs w:val="28"/>
    </w:rPr>
  </w:style>
  <w:style w:type="paragraph" w:customStyle="1" w:styleId="Abstrak">
    <w:name w:val="Abstrak"/>
    <w:basedOn w:val="KONTENABSTRAK"/>
    <w:link w:val="AbstrakChar"/>
    <w:qFormat/>
    <w:rsid w:val="00D93601"/>
  </w:style>
  <w:style w:type="character" w:customStyle="1" w:styleId="KONTENABSTRAKChar">
    <w:name w:val="KONTEN ABSTRAK Char"/>
    <w:basedOn w:val="DefaultParagraphFont"/>
    <w:link w:val="KONTENABSTRAK"/>
    <w:rsid w:val="00D93601"/>
    <w:rPr>
      <w:rFonts w:ascii="Cambria" w:hAnsi="Cambria"/>
      <w:sz w:val="18"/>
      <w:szCs w:val="20"/>
    </w:rPr>
  </w:style>
  <w:style w:type="character" w:customStyle="1" w:styleId="AbstrakChar">
    <w:name w:val="Abstrak Char"/>
    <w:basedOn w:val="KONTENABSTRAKChar"/>
    <w:link w:val="Abstrak"/>
    <w:rsid w:val="00D93601"/>
    <w:rPr>
      <w:rFonts w:ascii="Cambria" w:hAnsi="Cambria"/>
      <w:sz w:val="18"/>
      <w:szCs w:val="20"/>
    </w:rPr>
  </w:style>
  <w:style w:type="paragraph" w:customStyle="1" w:styleId="katakunci">
    <w:name w:val="kata kunci"/>
    <w:basedOn w:val="A-KEYWORDS"/>
    <w:link w:val="katakunciChar"/>
    <w:qFormat/>
    <w:rsid w:val="00D93601"/>
    <w:pPr>
      <w:spacing w:after="240"/>
    </w:pPr>
  </w:style>
  <w:style w:type="character" w:customStyle="1" w:styleId="A-KEYWORDSChar">
    <w:name w:val="A - KEYWORDS Char"/>
    <w:basedOn w:val="KONTENABSTRAKChar"/>
    <w:link w:val="A-KEYWORDS"/>
    <w:rsid w:val="00D93601"/>
    <w:rPr>
      <w:rFonts w:ascii="Cambria" w:hAnsi="Cambria"/>
      <w:b/>
      <w:bCs/>
      <w:sz w:val="18"/>
      <w:szCs w:val="20"/>
    </w:rPr>
  </w:style>
  <w:style w:type="character" w:customStyle="1" w:styleId="katakunciChar">
    <w:name w:val="kata kunci Char"/>
    <w:basedOn w:val="A-KEYWORDSChar"/>
    <w:link w:val="katakunci"/>
    <w:rsid w:val="00D93601"/>
    <w:rPr>
      <w:rFonts w:ascii="Cambria" w:hAnsi="Cambria"/>
      <w:b/>
      <w:bCs/>
      <w:sz w:val="18"/>
      <w:szCs w:val="20"/>
    </w:rPr>
  </w:style>
  <w:style w:type="paragraph" w:customStyle="1" w:styleId="Trackingartikel">
    <w:name w:val="Tracking artikel"/>
    <w:basedOn w:val="A-HISTORYARTIKEL"/>
    <w:link w:val="TrackingartikelChar"/>
    <w:qFormat/>
    <w:rsid w:val="00D93601"/>
    <w:pPr>
      <w:pBdr>
        <w:bottom w:val="single" w:sz="4" w:space="0" w:color="auto"/>
      </w:pBdr>
      <w:spacing w:after="240"/>
    </w:pPr>
  </w:style>
  <w:style w:type="character" w:customStyle="1" w:styleId="A-HISTORYARTIKELChar">
    <w:name w:val="A - HISTORY ARTIKEL Char"/>
    <w:basedOn w:val="A-KEYWORDSChar"/>
    <w:link w:val="A-HISTORYARTIKEL"/>
    <w:rsid w:val="00D93601"/>
    <w:rPr>
      <w:rFonts w:ascii="Cambria" w:hAnsi="Cambria"/>
      <w:b w:val="0"/>
      <w:bCs w:val="0"/>
      <w:sz w:val="18"/>
      <w:szCs w:val="20"/>
    </w:rPr>
  </w:style>
  <w:style w:type="character" w:customStyle="1" w:styleId="TrackingartikelChar">
    <w:name w:val="Tracking artikel Char"/>
    <w:basedOn w:val="A-HISTORYARTIKELChar"/>
    <w:link w:val="Trackingartikel"/>
    <w:rsid w:val="00D93601"/>
    <w:rPr>
      <w:rFonts w:ascii="Cambria" w:hAnsi="Cambria"/>
      <w:b w:val="0"/>
      <w:bCs w:val="0"/>
      <w:sz w:val="18"/>
      <w:szCs w:val="20"/>
    </w:rPr>
  </w:style>
  <w:style w:type="paragraph" w:customStyle="1" w:styleId="Korespondenauthor">
    <w:name w:val="Koresponden author"/>
    <w:basedOn w:val="A-CorrespondingAuthor"/>
    <w:link w:val="KorespondenauthorChar"/>
    <w:qFormat/>
    <w:rsid w:val="00D93601"/>
  </w:style>
  <w:style w:type="character" w:customStyle="1" w:styleId="A-CorrespondingAuthorChar">
    <w:name w:val="A - Corresponding Author Char"/>
    <w:basedOn w:val="FootnoteTextChar"/>
    <w:link w:val="A-CorrespondingAuthor"/>
    <w:rsid w:val="00D93601"/>
    <w:rPr>
      <w:sz w:val="20"/>
      <w:szCs w:val="20"/>
    </w:rPr>
  </w:style>
  <w:style w:type="character" w:customStyle="1" w:styleId="KorespondenauthorChar">
    <w:name w:val="Koresponden author Char"/>
    <w:basedOn w:val="A-CorrespondingAuthorChar"/>
    <w:link w:val="Korespondenauthor"/>
    <w:rsid w:val="00D93601"/>
    <w:rPr>
      <w:sz w:val="20"/>
      <w:szCs w:val="20"/>
    </w:rPr>
  </w:style>
  <w:style w:type="paragraph" w:customStyle="1" w:styleId="Subjudulartikel">
    <w:name w:val="Sub judul artikel"/>
    <w:basedOn w:val="A-HEADING"/>
    <w:link w:val="SubjudulartikelChar"/>
    <w:qFormat/>
    <w:rsid w:val="00D93601"/>
  </w:style>
  <w:style w:type="character" w:customStyle="1" w:styleId="A-HEADINGChar">
    <w:name w:val="A - HEADING Char"/>
    <w:basedOn w:val="DefaultParagraphFont"/>
    <w:link w:val="A-HEADING"/>
    <w:rsid w:val="00D93601"/>
    <w:rPr>
      <w:rFonts w:cstheme="minorHAnsi"/>
      <w:b/>
      <w:bCs/>
      <w:sz w:val="28"/>
      <w:szCs w:val="28"/>
    </w:rPr>
  </w:style>
  <w:style w:type="character" w:customStyle="1" w:styleId="SubjudulartikelChar">
    <w:name w:val="Sub judul artikel Char"/>
    <w:basedOn w:val="A-HEADINGChar"/>
    <w:link w:val="Subjudulartikel"/>
    <w:rsid w:val="00D93601"/>
    <w:rPr>
      <w:rFonts w:cstheme="minorHAnsi"/>
      <w:b/>
      <w:bCs/>
      <w:sz w:val="28"/>
      <w:szCs w:val="28"/>
    </w:rPr>
  </w:style>
  <w:style w:type="paragraph" w:customStyle="1" w:styleId="Paragraftartikel">
    <w:name w:val="Paragraft artikel"/>
    <w:basedOn w:val="A-PARAGRAFISI"/>
    <w:link w:val="ParagraftartikelChar"/>
    <w:qFormat/>
    <w:rsid w:val="00D93601"/>
  </w:style>
  <w:style w:type="character" w:customStyle="1" w:styleId="A-PARAGRAFISIChar">
    <w:name w:val="A - PARAGRAF ISI Char"/>
    <w:basedOn w:val="DefaultParagraphFont"/>
    <w:link w:val="A-PARAGRAFISI"/>
    <w:rsid w:val="00D93601"/>
    <w:rPr>
      <w:rFonts w:ascii="Cambria" w:hAnsi="Cambria"/>
      <w:spacing w:val="-8"/>
    </w:rPr>
  </w:style>
  <w:style w:type="character" w:customStyle="1" w:styleId="ParagraftartikelChar">
    <w:name w:val="Paragraft artikel Char"/>
    <w:basedOn w:val="A-PARAGRAFISIChar"/>
    <w:link w:val="Paragraftartikel"/>
    <w:rsid w:val="00D93601"/>
    <w:rPr>
      <w:rFonts w:ascii="Cambria" w:hAnsi="Cambria"/>
      <w:spacing w:val="-8"/>
    </w:rPr>
  </w:style>
  <w:style w:type="character" w:styleId="Emphasis">
    <w:name w:val="Emphasis"/>
    <w:basedOn w:val="DefaultParagraphFont"/>
    <w:uiPriority w:val="20"/>
    <w:qFormat/>
    <w:rsid w:val="00AF0C0A"/>
    <w:rPr>
      <w:i/>
      <w:iCs/>
    </w:rPr>
  </w:style>
  <w:style w:type="character" w:styleId="CommentReference">
    <w:name w:val="annotation reference"/>
    <w:basedOn w:val="DefaultParagraphFont"/>
    <w:uiPriority w:val="99"/>
    <w:semiHidden/>
    <w:unhideWhenUsed/>
    <w:rsid w:val="00410D4A"/>
    <w:rPr>
      <w:sz w:val="16"/>
      <w:szCs w:val="16"/>
    </w:rPr>
  </w:style>
  <w:style w:type="paragraph" w:styleId="CommentText">
    <w:name w:val="annotation text"/>
    <w:basedOn w:val="Normal"/>
    <w:link w:val="CommentTextChar"/>
    <w:uiPriority w:val="99"/>
    <w:semiHidden/>
    <w:unhideWhenUsed/>
    <w:rsid w:val="00410D4A"/>
    <w:pPr>
      <w:spacing w:line="240" w:lineRule="auto"/>
    </w:pPr>
    <w:rPr>
      <w:sz w:val="20"/>
      <w:szCs w:val="20"/>
    </w:rPr>
  </w:style>
  <w:style w:type="character" w:customStyle="1" w:styleId="CommentTextChar">
    <w:name w:val="Comment Text Char"/>
    <w:basedOn w:val="DefaultParagraphFont"/>
    <w:link w:val="CommentText"/>
    <w:uiPriority w:val="99"/>
    <w:semiHidden/>
    <w:rsid w:val="00410D4A"/>
    <w:rPr>
      <w:sz w:val="20"/>
      <w:szCs w:val="20"/>
    </w:rPr>
  </w:style>
  <w:style w:type="paragraph" w:styleId="CommentSubject">
    <w:name w:val="annotation subject"/>
    <w:basedOn w:val="CommentText"/>
    <w:next w:val="CommentText"/>
    <w:link w:val="CommentSubjectChar"/>
    <w:uiPriority w:val="99"/>
    <w:semiHidden/>
    <w:unhideWhenUsed/>
    <w:rsid w:val="00410D4A"/>
    <w:rPr>
      <w:b/>
      <w:bCs/>
    </w:rPr>
  </w:style>
  <w:style w:type="character" w:customStyle="1" w:styleId="CommentSubjectChar">
    <w:name w:val="Comment Subject Char"/>
    <w:basedOn w:val="CommentTextChar"/>
    <w:link w:val="CommentSubject"/>
    <w:uiPriority w:val="99"/>
    <w:semiHidden/>
    <w:rsid w:val="00410D4A"/>
    <w:rPr>
      <w:b/>
      <w:bCs/>
      <w:sz w:val="20"/>
      <w:szCs w:val="20"/>
    </w:rPr>
  </w:style>
  <w:style w:type="paragraph" w:styleId="EndnoteText">
    <w:name w:val="endnote text"/>
    <w:basedOn w:val="Normal"/>
    <w:link w:val="EndnoteTextChar"/>
    <w:uiPriority w:val="99"/>
    <w:semiHidden/>
    <w:unhideWhenUsed/>
    <w:rsid w:val="00410D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0D4A"/>
    <w:rPr>
      <w:sz w:val="20"/>
      <w:szCs w:val="20"/>
    </w:rPr>
  </w:style>
  <w:style w:type="character" w:styleId="EndnoteReference">
    <w:name w:val="endnote reference"/>
    <w:basedOn w:val="DefaultParagraphFont"/>
    <w:uiPriority w:val="99"/>
    <w:semiHidden/>
    <w:unhideWhenUsed/>
    <w:rsid w:val="00410D4A"/>
    <w:rPr>
      <w:vertAlign w:val="superscript"/>
    </w:rPr>
  </w:style>
  <w:style w:type="character" w:styleId="Hyperlink">
    <w:name w:val="Hyperlink"/>
    <w:basedOn w:val="DefaultParagraphFont"/>
    <w:uiPriority w:val="99"/>
    <w:unhideWhenUsed/>
    <w:rsid w:val="00410D4A"/>
    <w:rPr>
      <w:color w:val="0563C1" w:themeColor="hyperlink"/>
      <w:u w:val="single"/>
    </w:rPr>
  </w:style>
  <w:style w:type="character" w:customStyle="1" w:styleId="UnresolvedMention1">
    <w:name w:val="Unresolved Mention1"/>
    <w:basedOn w:val="DefaultParagraphFont"/>
    <w:uiPriority w:val="99"/>
    <w:semiHidden/>
    <w:unhideWhenUsed/>
    <w:rsid w:val="00410D4A"/>
    <w:rPr>
      <w:color w:val="605E5C"/>
      <w:shd w:val="clear" w:color="auto" w:fill="E1DFDD"/>
    </w:rPr>
  </w:style>
  <w:style w:type="paragraph" w:customStyle="1" w:styleId="Juduldiheader">
    <w:name w:val="Judul di header"/>
    <w:basedOn w:val="A-HEADERJUDUL"/>
    <w:qFormat/>
    <w:rsid w:val="009D7097"/>
  </w:style>
  <w:style w:type="paragraph" w:styleId="NormalWeb">
    <w:name w:val="Normal (Web)"/>
    <w:basedOn w:val="Normal"/>
    <w:uiPriority w:val="99"/>
    <w:unhideWhenUsed/>
    <w:rsid w:val="00367B66"/>
    <w:pPr>
      <w:spacing w:before="100" w:beforeAutospacing="1" w:after="100" w:afterAutospacing="1" w:line="240" w:lineRule="auto"/>
    </w:pPr>
    <w:rPr>
      <w:rFonts w:ascii="Times New Roman" w:eastAsia="Times New Roman" w:hAnsi="Times New Roman" w:cs="Times New Roman"/>
      <w:kern w:val="0"/>
      <w:sz w:val="24"/>
      <w:szCs w:val="24"/>
      <w:lang w:val="zh-CN" w:eastAsia="zh-CN"/>
      <w14:ligatures w14:val="none"/>
    </w:rPr>
  </w:style>
  <w:style w:type="character" w:styleId="Strong">
    <w:name w:val="Strong"/>
    <w:basedOn w:val="DefaultParagraphFont"/>
    <w:uiPriority w:val="22"/>
    <w:qFormat/>
    <w:rsid w:val="00367B66"/>
    <w:rPr>
      <w:b/>
      <w:bCs/>
    </w:rPr>
  </w:style>
  <w:style w:type="table" w:styleId="TableGrid">
    <w:name w:val="Table Grid"/>
    <w:basedOn w:val="TableNormal"/>
    <w:uiPriority w:val="39"/>
    <w:rsid w:val="00367B66"/>
    <w:pPr>
      <w:widowControl w:val="0"/>
      <w:spacing w:after="0" w:line="240" w:lineRule="auto"/>
      <w:jc w:val="both"/>
    </w:pPr>
    <w:rPr>
      <w:rFonts w:ascii="Times New Roman" w:hAnsi="Times New Roman" w:cs="Times New Roman"/>
      <w:kern w:val="0"/>
      <w:sz w:val="20"/>
      <w:szCs w:val="2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udul">
    <w:name w:val="sub judul"/>
    <w:basedOn w:val="A-HEADING"/>
    <w:qFormat/>
    <w:rsid w:val="00367B66"/>
  </w:style>
  <w:style w:type="paragraph" w:customStyle="1" w:styleId="Subjudul0">
    <w:name w:val="Sub judul"/>
    <w:basedOn w:val="Subjudulartikel"/>
    <w:autoRedefine/>
    <w:qFormat/>
    <w:rsid w:val="00EB7F14"/>
    <w:rPr>
      <w:rFonts w:ascii="Times New Roman" w:hAnsi="Times New Roman" w:cs="Times New Roman"/>
      <w:sz w:val="24"/>
      <w:szCs w:val="24"/>
    </w:rPr>
  </w:style>
  <w:style w:type="paragraph" w:customStyle="1" w:styleId="subjudul1">
    <w:name w:val="subjudul1"/>
    <w:basedOn w:val="Heading3"/>
    <w:qFormat/>
    <w:rsid w:val="00F6104D"/>
    <w:pPr>
      <w:spacing w:before="0" w:after="120" w:line="240" w:lineRule="auto"/>
      <w:jc w:val="both"/>
    </w:pPr>
    <w:rPr>
      <w:color w:val="000000" w:themeColor="text1"/>
      <w:sz w:val="24"/>
      <w:szCs w:val="24"/>
    </w:rPr>
  </w:style>
  <w:style w:type="paragraph" w:customStyle="1" w:styleId="ukurangambar">
    <w:name w:val="ukuran gambar"/>
    <w:basedOn w:val="NormalWeb"/>
    <w:qFormat/>
    <w:rsid w:val="00EB7F14"/>
    <w:pPr>
      <w:spacing w:before="0" w:beforeAutospacing="0" w:after="0" w:afterAutospacing="0" w:line="360" w:lineRule="auto"/>
      <w:jc w:val="center"/>
    </w:pPr>
    <w:rPr>
      <w:b/>
      <w:bCs/>
      <w:noProof/>
      <w:lang w:val="en-US"/>
    </w:rPr>
  </w:style>
  <w:style w:type="paragraph" w:customStyle="1" w:styleId="daftarpustaka">
    <w:name w:val="daftar pustaka"/>
    <w:basedOn w:val="NormalWeb"/>
    <w:qFormat/>
    <w:rsid w:val="0056360B"/>
    <w:pPr>
      <w:spacing w:before="0" w:beforeAutospacing="0" w:after="120" w:afterAutospacing="0"/>
      <w:ind w:left="660" w:hangingChars="275" w:hanging="660"/>
      <w:jc w:val="both"/>
    </w:pPr>
    <w:rPr>
      <w:rFonts w:ascii="Cambria" w:hAnsi="Cambria"/>
      <w:sz w:val="22"/>
    </w:rPr>
  </w:style>
  <w:style w:type="paragraph" w:customStyle="1" w:styleId="Normal1">
    <w:name w:val="Normal1"/>
    <w:rsid w:val="0050169E"/>
    <w:pPr>
      <w:spacing w:after="0" w:line="240" w:lineRule="auto"/>
      <w:jc w:val="center"/>
    </w:pPr>
    <w:rPr>
      <w:rFonts w:ascii="Times New Roman" w:eastAsia="Times New Roman" w:hAnsi="Times New Roman" w:cs="Times New Roman"/>
      <w:kern w:val="0"/>
      <w:sz w:val="20"/>
      <w:szCs w:val="20"/>
      <w:lang w:val="en-US" w:eastAsia="id-ID"/>
      <w14:ligatures w14:val="none"/>
    </w:rPr>
  </w:style>
  <w:style w:type="paragraph" w:customStyle="1" w:styleId="IEEEReferenceItem">
    <w:name w:val="IEEE Reference Item"/>
    <w:basedOn w:val="Normal"/>
    <w:rsid w:val="00A2165F"/>
    <w:pPr>
      <w:adjustRightInd w:val="0"/>
      <w:snapToGrid w:val="0"/>
      <w:spacing w:after="0" w:line="240" w:lineRule="auto"/>
      <w:ind w:left="1146" w:hanging="360"/>
      <w:jc w:val="both"/>
    </w:pPr>
    <w:rPr>
      <w:rFonts w:ascii="Times New Roman" w:hAnsi="Times New Roman" w:cs="Times New Roman"/>
      <w:noProof/>
      <w:kern w:val="0"/>
      <w:sz w:val="16"/>
      <w:szCs w:val="24"/>
      <w:lang w:val="en-US" w:eastAsia="zh-CN"/>
      <w14:ligatures w14:val="none"/>
    </w:rPr>
  </w:style>
  <w:style w:type="character" w:customStyle="1" w:styleId="CharacterStyle1">
    <w:name w:val="Character Style 1"/>
    <w:uiPriority w:val="99"/>
    <w:rsid w:val="00A2165F"/>
    <w:rPr>
      <w:sz w:val="24"/>
      <w:szCs w:val="24"/>
    </w:rPr>
  </w:style>
  <w:style w:type="paragraph" w:customStyle="1" w:styleId="EndNoteBibliography">
    <w:name w:val="EndNote Bibliography"/>
    <w:basedOn w:val="Normal"/>
    <w:link w:val="EndNoteBibliographyChar"/>
    <w:rsid w:val="00FB5A85"/>
    <w:pPr>
      <w:spacing w:before="100" w:beforeAutospacing="1" w:after="100" w:afterAutospacing="1" w:line="240" w:lineRule="auto"/>
      <w:jc w:val="right"/>
    </w:pPr>
    <w:rPr>
      <w:rFonts w:ascii="Calibri" w:hAnsi="Calibri"/>
      <w:noProof/>
      <w:kern w:val="0"/>
      <w:lang w:val="en-US"/>
      <w14:ligatures w14:val="none"/>
    </w:rPr>
  </w:style>
  <w:style w:type="character" w:customStyle="1" w:styleId="EndNoteBibliographyChar">
    <w:name w:val="EndNote Bibliography Char"/>
    <w:basedOn w:val="DefaultParagraphFont"/>
    <w:link w:val="EndNoteBibliography"/>
    <w:rsid w:val="00FB5A85"/>
    <w:rPr>
      <w:rFonts w:ascii="Calibri" w:hAnsi="Calibri"/>
      <w:noProof/>
      <w:kern w:val="0"/>
      <w:lang w:val="en-US"/>
      <w14:ligatures w14:val="none"/>
    </w:rPr>
  </w:style>
  <w:style w:type="character" w:customStyle="1" w:styleId="ListParagraphChar">
    <w:name w:val="List Paragraph Char"/>
    <w:aliases w:val="Body of text Char,List Paragraph1 Char"/>
    <w:link w:val="ListParagraph"/>
    <w:uiPriority w:val="34"/>
    <w:qFormat/>
    <w:rsid w:val="00FB5A85"/>
  </w:style>
  <w:style w:type="character" w:customStyle="1" w:styleId="whitespace-normal">
    <w:name w:val="whitespace-normal"/>
    <w:basedOn w:val="DefaultParagraphFont"/>
    <w:rsid w:val="00802EAC"/>
  </w:style>
  <w:style w:type="character" w:customStyle="1" w:styleId="paragrafChar">
    <w:name w:val="paragraf Char"/>
    <w:basedOn w:val="DefaultParagraphFont"/>
    <w:link w:val="paragraf"/>
    <w:locked/>
    <w:rsid w:val="00460D6D"/>
    <w:rPr>
      <w:rFonts w:asciiTheme="majorBidi" w:hAnsiTheme="majorBidi" w:cstheme="majorBidi"/>
      <w:sz w:val="24"/>
      <w:szCs w:val="24"/>
    </w:rPr>
  </w:style>
  <w:style w:type="paragraph" w:customStyle="1" w:styleId="paragraf">
    <w:name w:val="paragraf"/>
    <w:basedOn w:val="Normal"/>
    <w:link w:val="paragrafChar"/>
    <w:qFormat/>
    <w:rsid w:val="00460D6D"/>
    <w:pPr>
      <w:spacing w:after="0" w:line="360" w:lineRule="auto"/>
      <w:ind w:firstLine="567"/>
      <w:jc w:val="both"/>
    </w:pPr>
    <w:rPr>
      <w:rFonts w:asciiTheme="majorBidi" w:hAnsiTheme="majorBidi" w:cstheme="majorBidi"/>
      <w:sz w:val="24"/>
      <w:szCs w:val="24"/>
    </w:rPr>
  </w:style>
  <w:style w:type="character" w:customStyle="1" w:styleId="sw">
    <w:name w:val="sw"/>
    <w:basedOn w:val="DefaultParagraphFont"/>
    <w:rsid w:val="00E770B3"/>
  </w:style>
  <w:style w:type="table" w:customStyle="1" w:styleId="TableGrid3">
    <w:name w:val="Table Grid3"/>
    <w:basedOn w:val="TableNormal"/>
    <w:uiPriority w:val="39"/>
    <w:rsid w:val="00E770B3"/>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A3A80"/>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AA3A80"/>
    <w:rPr>
      <w:rFonts w:ascii="Times New Roman" w:eastAsia="Times New Roman" w:hAnsi="Times New Roman" w:cs="Times New Roman"/>
      <w:kern w:val="0"/>
      <w:sz w:val="24"/>
      <w:szCs w:val="24"/>
      <w:lang w:val="id"/>
      <w14:ligatures w14:val="none"/>
    </w:rPr>
  </w:style>
  <w:style w:type="paragraph" w:customStyle="1" w:styleId="TableParagraph">
    <w:name w:val="Table Paragraph"/>
    <w:basedOn w:val="Normal"/>
    <w:uiPriority w:val="1"/>
    <w:qFormat/>
    <w:rsid w:val="00EB361A"/>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mord">
    <w:name w:val="mord"/>
    <w:basedOn w:val="DefaultParagraphFont"/>
    <w:rsid w:val="00164242"/>
  </w:style>
  <w:style w:type="character" w:customStyle="1" w:styleId="vlist-s">
    <w:name w:val="vlist-s"/>
    <w:basedOn w:val="DefaultParagraphFont"/>
    <w:rsid w:val="00164242"/>
  </w:style>
  <w:style w:type="paragraph" w:styleId="Caption">
    <w:name w:val="caption"/>
    <w:basedOn w:val="Normal"/>
    <w:next w:val="Normal"/>
    <w:uiPriority w:val="35"/>
    <w:unhideWhenUsed/>
    <w:qFormat/>
    <w:rsid w:val="00290BCA"/>
    <w:pPr>
      <w:spacing w:after="200" w:line="240" w:lineRule="auto"/>
    </w:pPr>
    <w:rPr>
      <w:rFonts w:eastAsiaTheme="minorHAnsi"/>
      <w:i/>
      <w:iCs/>
      <w:color w:val="44546A" w:themeColor="text2"/>
      <w:kern w:val="0"/>
      <w:sz w:val="18"/>
      <w:szCs w:val="18"/>
      <w:lang w:val="en-US"/>
      <w14:ligatures w14:val="none"/>
    </w:rPr>
  </w:style>
  <w:style w:type="character" w:customStyle="1" w:styleId="mrel">
    <w:name w:val="mrel"/>
    <w:basedOn w:val="DefaultParagraphFont"/>
    <w:rsid w:val="00290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015">
      <w:bodyDiv w:val="1"/>
      <w:marLeft w:val="0"/>
      <w:marRight w:val="0"/>
      <w:marTop w:val="0"/>
      <w:marBottom w:val="0"/>
      <w:divBdr>
        <w:top w:val="none" w:sz="0" w:space="0" w:color="auto"/>
        <w:left w:val="none" w:sz="0" w:space="0" w:color="auto"/>
        <w:bottom w:val="none" w:sz="0" w:space="0" w:color="auto"/>
        <w:right w:val="none" w:sz="0" w:space="0" w:color="auto"/>
      </w:divBdr>
    </w:div>
    <w:div w:id="149709863">
      <w:bodyDiv w:val="1"/>
      <w:marLeft w:val="0"/>
      <w:marRight w:val="0"/>
      <w:marTop w:val="0"/>
      <w:marBottom w:val="0"/>
      <w:divBdr>
        <w:top w:val="none" w:sz="0" w:space="0" w:color="auto"/>
        <w:left w:val="none" w:sz="0" w:space="0" w:color="auto"/>
        <w:bottom w:val="none" w:sz="0" w:space="0" w:color="auto"/>
        <w:right w:val="none" w:sz="0" w:space="0" w:color="auto"/>
      </w:divBdr>
      <w:divsChild>
        <w:div w:id="272396079">
          <w:marLeft w:val="0"/>
          <w:marRight w:val="0"/>
          <w:marTop w:val="0"/>
          <w:marBottom w:val="0"/>
          <w:divBdr>
            <w:top w:val="none" w:sz="0" w:space="0" w:color="auto"/>
            <w:left w:val="none" w:sz="0" w:space="0" w:color="auto"/>
            <w:bottom w:val="none" w:sz="0" w:space="0" w:color="auto"/>
            <w:right w:val="none" w:sz="0" w:space="0" w:color="auto"/>
          </w:divBdr>
          <w:divsChild>
            <w:div w:id="1392655171">
              <w:marLeft w:val="0"/>
              <w:marRight w:val="0"/>
              <w:marTop w:val="0"/>
              <w:marBottom w:val="0"/>
              <w:divBdr>
                <w:top w:val="none" w:sz="0" w:space="0" w:color="auto"/>
                <w:left w:val="none" w:sz="0" w:space="0" w:color="auto"/>
                <w:bottom w:val="none" w:sz="0" w:space="0" w:color="auto"/>
                <w:right w:val="none" w:sz="0" w:space="0" w:color="auto"/>
              </w:divBdr>
              <w:divsChild>
                <w:div w:id="1089428302">
                  <w:marLeft w:val="0"/>
                  <w:marRight w:val="0"/>
                  <w:marTop w:val="0"/>
                  <w:marBottom w:val="0"/>
                  <w:divBdr>
                    <w:top w:val="none" w:sz="0" w:space="0" w:color="auto"/>
                    <w:left w:val="none" w:sz="0" w:space="0" w:color="auto"/>
                    <w:bottom w:val="none" w:sz="0" w:space="0" w:color="auto"/>
                    <w:right w:val="none" w:sz="0" w:space="0" w:color="auto"/>
                  </w:divBdr>
                  <w:divsChild>
                    <w:div w:id="1752194830">
                      <w:marLeft w:val="0"/>
                      <w:marRight w:val="0"/>
                      <w:marTop w:val="0"/>
                      <w:marBottom w:val="0"/>
                      <w:divBdr>
                        <w:top w:val="none" w:sz="0" w:space="0" w:color="auto"/>
                        <w:left w:val="none" w:sz="0" w:space="0" w:color="auto"/>
                        <w:bottom w:val="none" w:sz="0" w:space="0" w:color="auto"/>
                        <w:right w:val="none" w:sz="0" w:space="0" w:color="auto"/>
                      </w:divBdr>
                      <w:divsChild>
                        <w:div w:id="832766438">
                          <w:marLeft w:val="0"/>
                          <w:marRight w:val="0"/>
                          <w:marTop w:val="0"/>
                          <w:marBottom w:val="0"/>
                          <w:divBdr>
                            <w:top w:val="none" w:sz="0" w:space="0" w:color="auto"/>
                            <w:left w:val="none" w:sz="0" w:space="0" w:color="auto"/>
                            <w:bottom w:val="none" w:sz="0" w:space="0" w:color="auto"/>
                            <w:right w:val="none" w:sz="0" w:space="0" w:color="auto"/>
                          </w:divBdr>
                          <w:divsChild>
                            <w:div w:id="20268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168581">
      <w:bodyDiv w:val="1"/>
      <w:marLeft w:val="0"/>
      <w:marRight w:val="0"/>
      <w:marTop w:val="0"/>
      <w:marBottom w:val="0"/>
      <w:divBdr>
        <w:top w:val="none" w:sz="0" w:space="0" w:color="auto"/>
        <w:left w:val="none" w:sz="0" w:space="0" w:color="auto"/>
        <w:bottom w:val="none" w:sz="0" w:space="0" w:color="auto"/>
        <w:right w:val="none" w:sz="0" w:space="0" w:color="auto"/>
      </w:divBdr>
    </w:div>
    <w:div w:id="436145408">
      <w:bodyDiv w:val="1"/>
      <w:marLeft w:val="0"/>
      <w:marRight w:val="0"/>
      <w:marTop w:val="0"/>
      <w:marBottom w:val="0"/>
      <w:divBdr>
        <w:top w:val="none" w:sz="0" w:space="0" w:color="auto"/>
        <w:left w:val="none" w:sz="0" w:space="0" w:color="auto"/>
        <w:bottom w:val="none" w:sz="0" w:space="0" w:color="auto"/>
        <w:right w:val="none" w:sz="0" w:space="0" w:color="auto"/>
      </w:divBdr>
    </w:div>
    <w:div w:id="513610181">
      <w:bodyDiv w:val="1"/>
      <w:marLeft w:val="0"/>
      <w:marRight w:val="0"/>
      <w:marTop w:val="0"/>
      <w:marBottom w:val="0"/>
      <w:divBdr>
        <w:top w:val="none" w:sz="0" w:space="0" w:color="auto"/>
        <w:left w:val="none" w:sz="0" w:space="0" w:color="auto"/>
        <w:bottom w:val="none" w:sz="0" w:space="0" w:color="auto"/>
        <w:right w:val="none" w:sz="0" w:space="0" w:color="auto"/>
      </w:divBdr>
    </w:div>
    <w:div w:id="545608356">
      <w:bodyDiv w:val="1"/>
      <w:marLeft w:val="0"/>
      <w:marRight w:val="0"/>
      <w:marTop w:val="0"/>
      <w:marBottom w:val="0"/>
      <w:divBdr>
        <w:top w:val="none" w:sz="0" w:space="0" w:color="auto"/>
        <w:left w:val="none" w:sz="0" w:space="0" w:color="auto"/>
        <w:bottom w:val="none" w:sz="0" w:space="0" w:color="auto"/>
        <w:right w:val="none" w:sz="0" w:space="0" w:color="auto"/>
      </w:divBdr>
    </w:div>
    <w:div w:id="589505505">
      <w:bodyDiv w:val="1"/>
      <w:marLeft w:val="0"/>
      <w:marRight w:val="0"/>
      <w:marTop w:val="0"/>
      <w:marBottom w:val="0"/>
      <w:divBdr>
        <w:top w:val="none" w:sz="0" w:space="0" w:color="auto"/>
        <w:left w:val="none" w:sz="0" w:space="0" w:color="auto"/>
        <w:bottom w:val="none" w:sz="0" w:space="0" w:color="auto"/>
        <w:right w:val="none" w:sz="0" w:space="0" w:color="auto"/>
      </w:divBdr>
    </w:div>
    <w:div w:id="626089187">
      <w:bodyDiv w:val="1"/>
      <w:marLeft w:val="0"/>
      <w:marRight w:val="0"/>
      <w:marTop w:val="0"/>
      <w:marBottom w:val="0"/>
      <w:divBdr>
        <w:top w:val="none" w:sz="0" w:space="0" w:color="auto"/>
        <w:left w:val="none" w:sz="0" w:space="0" w:color="auto"/>
        <w:bottom w:val="none" w:sz="0" w:space="0" w:color="auto"/>
        <w:right w:val="none" w:sz="0" w:space="0" w:color="auto"/>
      </w:divBdr>
    </w:div>
    <w:div w:id="647250866">
      <w:bodyDiv w:val="1"/>
      <w:marLeft w:val="0"/>
      <w:marRight w:val="0"/>
      <w:marTop w:val="0"/>
      <w:marBottom w:val="0"/>
      <w:divBdr>
        <w:top w:val="none" w:sz="0" w:space="0" w:color="auto"/>
        <w:left w:val="none" w:sz="0" w:space="0" w:color="auto"/>
        <w:bottom w:val="none" w:sz="0" w:space="0" w:color="auto"/>
        <w:right w:val="none" w:sz="0" w:space="0" w:color="auto"/>
      </w:divBdr>
    </w:div>
    <w:div w:id="679501987">
      <w:bodyDiv w:val="1"/>
      <w:marLeft w:val="0"/>
      <w:marRight w:val="0"/>
      <w:marTop w:val="0"/>
      <w:marBottom w:val="0"/>
      <w:divBdr>
        <w:top w:val="none" w:sz="0" w:space="0" w:color="auto"/>
        <w:left w:val="none" w:sz="0" w:space="0" w:color="auto"/>
        <w:bottom w:val="none" w:sz="0" w:space="0" w:color="auto"/>
        <w:right w:val="none" w:sz="0" w:space="0" w:color="auto"/>
      </w:divBdr>
    </w:div>
    <w:div w:id="1015351960">
      <w:bodyDiv w:val="1"/>
      <w:marLeft w:val="0"/>
      <w:marRight w:val="0"/>
      <w:marTop w:val="0"/>
      <w:marBottom w:val="0"/>
      <w:divBdr>
        <w:top w:val="none" w:sz="0" w:space="0" w:color="auto"/>
        <w:left w:val="none" w:sz="0" w:space="0" w:color="auto"/>
        <w:bottom w:val="none" w:sz="0" w:space="0" w:color="auto"/>
        <w:right w:val="none" w:sz="0" w:space="0" w:color="auto"/>
      </w:divBdr>
    </w:div>
    <w:div w:id="1053626044">
      <w:bodyDiv w:val="1"/>
      <w:marLeft w:val="0"/>
      <w:marRight w:val="0"/>
      <w:marTop w:val="0"/>
      <w:marBottom w:val="0"/>
      <w:divBdr>
        <w:top w:val="none" w:sz="0" w:space="0" w:color="auto"/>
        <w:left w:val="none" w:sz="0" w:space="0" w:color="auto"/>
        <w:bottom w:val="none" w:sz="0" w:space="0" w:color="auto"/>
        <w:right w:val="none" w:sz="0" w:space="0" w:color="auto"/>
      </w:divBdr>
    </w:div>
    <w:div w:id="1488471123">
      <w:bodyDiv w:val="1"/>
      <w:marLeft w:val="0"/>
      <w:marRight w:val="0"/>
      <w:marTop w:val="0"/>
      <w:marBottom w:val="0"/>
      <w:divBdr>
        <w:top w:val="none" w:sz="0" w:space="0" w:color="auto"/>
        <w:left w:val="none" w:sz="0" w:space="0" w:color="auto"/>
        <w:bottom w:val="none" w:sz="0" w:space="0" w:color="auto"/>
        <w:right w:val="none" w:sz="0" w:space="0" w:color="auto"/>
      </w:divBdr>
    </w:div>
    <w:div w:id="1839492527">
      <w:bodyDiv w:val="1"/>
      <w:marLeft w:val="0"/>
      <w:marRight w:val="0"/>
      <w:marTop w:val="0"/>
      <w:marBottom w:val="0"/>
      <w:divBdr>
        <w:top w:val="none" w:sz="0" w:space="0" w:color="auto"/>
        <w:left w:val="none" w:sz="0" w:space="0" w:color="auto"/>
        <w:bottom w:val="none" w:sz="0" w:space="0" w:color="auto"/>
        <w:right w:val="none" w:sz="0" w:space="0" w:color="auto"/>
      </w:divBdr>
    </w:div>
    <w:div w:id="1943755175">
      <w:bodyDiv w:val="1"/>
      <w:marLeft w:val="0"/>
      <w:marRight w:val="0"/>
      <w:marTop w:val="0"/>
      <w:marBottom w:val="0"/>
      <w:divBdr>
        <w:top w:val="none" w:sz="0" w:space="0" w:color="auto"/>
        <w:left w:val="none" w:sz="0" w:space="0" w:color="auto"/>
        <w:bottom w:val="none" w:sz="0" w:space="0" w:color="auto"/>
        <w:right w:val="none" w:sz="0" w:space="0" w:color="auto"/>
      </w:divBdr>
      <w:divsChild>
        <w:div w:id="1281105234">
          <w:marLeft w:val="0"/>
          <w:marRight w:val="0"/>
          <w:marTop w:val="0"/>
          <w:marBottom w:val="0"/>
          <w:divBdr>
            <w:top w:val="none" w:sz="0" w:space="0" w:color="auto"/>
            <w:left w:val="none" w:sz="0" w:space="0" w:color="auto"/>
            <w:bottom w:val="none" w:sz="0" w:space="0" w:color="auto"/>
            <w:right w:val="none" w:sz="0" w:space="0" w:color="auto"/>
          </w:divBdr>
          <w:divsChild>
            <w:div w:id="1373460615">
              <w:marLeft w:val="0"/>
              <w:marRight w:val="0"/>
              <w:marTop w:val="0"/>
              <w:marBottom w:val="0"/>
              <w:divBdr>
                <w:top w:val="none" w:sz="0" w:space="0" w:color="auto"/>
                <w:left w:val="none" w:sz="0" w:space="0" w:color="auto"/>
                <w:bottom w:val="none" w:sz="0" w:space="0" w:color="auto"/>
                <w:right w:val="none" w:sz="0" w:space="0" w:color="auto"/>
              </w:divBdr>
              <w:divsChild>
                <w:div w:id="988483530">
                  <w:marLeft w:val="0"/>
                  <w:marRight w:val="0"/>
                  <w:marTop w:val="0"/>
                  <w:marBottom w:val="0"/>
                  <w:divBdr>
                    <w:top w:val="none" w:sz="0" w:space="0" w:color="auto"/>
                    <w:left w:val="none" w:sz="0" w:space="0" w:color="auto"/>
                    <w:bottom w:val="none" w:sz="0" w:space="0" w:color="auto"/>
                    <w:right w:val="none" w:sz="0" w:space="0" w:color="auto"/>
                  </w:divBdr>
                  <w:divsChild>
                    <w:div w:id="1860657264">
                      <w:marLeft w:val="0"/>
                      <w:marRight w:val="0"/>
                      <w:marTop w:val="0"/>
                      <w:marBottom w:val="0"/>
                      <w:divBdr>
                        <w:top w:val="none" w:sz="0" w:space="0" w:color="auto"/>
                        <w:left w:val="none" w:sz="0" w:space="0" w:color="auto"/>
                        <w:bottom w:val="none" w:sz="0" w:space="0" w:color="auto"/>
                        <w:right w:val="none" w:sz="0" w:space="0" w:color="auto"/>
                      </w:divBdr>
                      <w:divsChild>
                        <w:div w:id="1094015268">
                          <w:marLeft w:val="0"/>
                          <w:marRight w:val="0"/>
                          <w:marTop w:val="0"/>
                          <w:marBottom w:val="0"/>
                          <w:divBdr>
                            <w:top w:val="none" w:sz="0" w:space="0" w:color="auto"/>
                            <w:left w:val="none" w:sz="0" w:space="0" w:color="auto"/>
                            <w:bottom w:val="none" w:sz="0" w:space="0" w:color="auto"/>
                            <w:right w:val="none" w:sz="0" w:space="0" w:color="auto"/>
                          </w:divBdr>
                          <w:divsChild>
                            <w:div w:id="593710804">
                              <w:marLeft w:val="0"/>
                              <w:marRight w:val="0"/>
                              <w:marTop w:val="0"/>
                              <w:marBottom w:val="0"/>
                              <w:divBdr>
                                <w:top w:val="none" w:sz="0" w:space="0" w:color="auto"/>
                                <w:left w:val="none" w:sz="0" w:space="0" w:color="auto"/>
                                <w:bottom w:val="none" w:sz="0" w:space="0" w:color="auto"/>
                                <w:right w:val="none" w:sz="0" w:space="0" w:color="auto"/>
                              </w:divBdr>
                              <w:divsChild>
                                <w:div w:id="17101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dayanadha@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jurnalstkipmelawi.ac.id/index.php/ADJPP/index" TargetMode="External"/><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07FB9-9E84-47B8-930F-12B46437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2781</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7</cp:revision>
  <cp:lastPrinted>2026-05-10T17:38:00Z</cp:lastPrinted>
  <dcterms:created xsi:type="dcterms:W3CDTF">2026-04-15T14:39:00Z</dcterms:created>
  <dcterms:modified xsi:type="dcterms:W3CDTF">2026-05-10T18:06:00Z</dcterms:modified>
</cp:coreProperties>
</file>